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7"/>
        <w:gridCol w:w="4780"/>
      </w:tblGrid>
      <w:tr w:rsidR="00FC0AF3" w:rsidRPr="00E857B5" w14:paraId="1D45BFA4" w14:textId="77777777" w:rsidTr="007C7E62">
        <w:trPr>
          <w:trHeight w:val="849"/>
          <w:jc w:val="center"/>
        </w:trPr>
        <w:tc>
          <w:tcPr>
            <w:tcW w:w="4707" w:type="dxa"/>
          </w:tcPr>
          <w:p w14:paraId="0A27B663" w14:textId="47C3FCA6" w:rsidR="00FC0AF3" w:rsidRPr="00E857B5" w:rsidRDefault="009D5613" w:rsidP="002379FE">
            <w:pPr>
              <w:pStyle w:val="Head"/>
              <w:jc w:val="left"/>
            </w:pPr>
            <w:r>
              <w:rPr>
                <w:sz w:val="40"/>
                <w:szCs w:val="40"/>
              </w:rPr>
              <w:t xml:space="preserve"> </w:t>
            </w:r>
            <w:r>
              <w:rPr>
                <w:sz w:val="44"/>
                <w:szCs w:val="44"/>
              </w:rPr>
              <w:t>Yoel PEPIN</w:t>
            </w:r>
          </w:p>
        </w:tc>
        <w:tc>
          <w:tcPr>
            <w:tcW w:w="4780" w:type="dxa"/>
          </w:tcPr>
          <w:p w14:paraId="308C9BE7" w14:textId="57FB6432" w:rsidR="00FC0AF3" w:rsidRPr="00E857B5" w:rsidRDefault="00FC0AF3" w:rsidP="00A65364">
            <w:pPr>
              <w:pStyle w:val="01TitreCV"/>
              <w:spacing w:before="60"/>
              <w:jc w:val="right"/>
              <w:rPr>
                <w:rFonts w:ascii="Segoe UI Semibold" w:hAnsi="Segoe UI Semibold"/>
                <w:color w:val="44546A" w:themeColor="text2"/>
                <w:sz w:val="26"/>
                <w:szCs w:val="26"/>
              </w:rPr>
            </w:pPr>
            <w:r>
              <w:rPr>
                <w:rStyle w:val="HeadChar"/>
                <w:sz w:val="24"/>
                <w:szCs w:val="24"/>
              </w:rPr>
              <w:t xml:space="preserve">06 75 26 38 61</w:t>
            </w:r>
            <w:r>
              <w:rPr>
                <w:rFonts w:ascii="Segoe UI Semibold" w:hAnsi="Segoe UI Semibold"/>
                <w:color w:val="44546A" w:themeColor="text2"/>
                <w:sz w:val="24"/>
                <w:szCs w:val="24"/>
              </w:rPr>
              <w:br/>
            </w:r>
            <w:hyperlink r:id="rId8" w:history="1">
              <w:r>
                <w:rPr>
                  <w:rStyle w:val="Lienhypertexte"/>
                  <w:sz w:val="24"/>
                  <w:szCs w:val="24"/>
                </w:rPr>
                <w:t>yoelpepin97@gmail.com</w:t>
              </w:r>
            </w:hyperlink>
            <w:r>
              <w:rPr>
                <w:rFonts w:ascii="Segoe UI Semibold" w:hAnsi="Segoe UI Semibold"/>
                <w:color w:val="44546A" w:themeColor="text2"/>
                <w:sz w:val="24"/>
                <w:szCs w:val="24"/>
              </w:rPr>
              <w:br/>
              <w:t>https://ypepin.com/</w:t>
            </w:r>
          </w:p>
        </w:tc>
      </w:tr>
    </w:tbl>
    <w:p w14:paraId="7DF78994" w14:textId="452C98F8" w:rsidR="00FC0AF3" w:rsidRPr="009C6648" w:rsidRDefault="6A55DDE6" w:rsidP="003A04E1">
      <w:pPr>
        <w:pStyle w:val="TitreCV"/>
        <w:spacing w:after="0"/>
        <w:jc w:val="center"/>
        <w:rPr>
          <w:sz w:val="36"/>
          <w:szCs w:val="36"/>
        </w:rPr>
      </w:pPr>
      <w:r>
        <w:rPr>
          <w:sz w:val="36"/>
          <w:szCs w:val="36"/>
        </w:rPr>
        <w:t xml:space="preserve">Ingénieur logiciel FullStack</w:t>
      </w:r>
    </w:p>
    <w:p w14:paraId="1C65EA21" w14:textId="2413ECDF" w:rsidR="00FC0AF3" w:rsidRPr="009C6648" w:rsidRDefault="00FC0AF3" w:rsidP="003A04E1">
      <w:pPr>
        <w:pStyle w:val="TitreCV"/>
        <w:spacing w:after="0"/>
        <w:jc w:val="center"/>
        <w:rPr>
          <w:sz w:val="32"/>
          <w:szCs w:val="36"/>
        </w:rPr>
      </w:pPr>
      <w:r>
        <w:rPr>
          <w:sz w:val="32"/>
          <w:szCs w:val="36"/>
        </w:rPr>
        <w:t>C# / Python</w:t>
      </w:r>
    </w:p>
    <w:p w14:paraId="47E2C304" w14:textId="2472BE65" w:rsidR="00705250" w:rsidRPr="00E857B5" w:rsidRDefault="00FC0AF3" w:rsidP="00705250">
      <w:pPr>
        <w:pStyle w:val="TitreCV"/>
        <w:spacing w:after="0"/>
        <w:jc w:val="center"/>
        <w:rPr>
          <w:sz w:val="24"/>
          <w:szCs w:val="28"/>
        </w:rPr>
      </w:pPr>
      <w:r>
        <w:rPr>
          <w:sz w:val="24"/>
          <w:szCs w:val="28"/>
        </w:rPr>
        <w:t xml:space="preserve">Tech Lead · Architecture .NET · Mobile · Data &amp; IA</w:t>
      </w:r>
    </w:p>
    <w:p w14:paraId="4725B8B8" w14:textId="77777777" w:rsidR="00705250" w:rsidRPr="007C7E62" w:rsidRDefault="00705250" w:rsidP="00705250">
      <w:pPr>
        <w:pStyle w:val="04Titrerubrique"/>
        <w:pBdr>
          <w:left w:val="dotted" w:sz="4" w:space="4" w:color="auto"/>
          <w:bottom w:val="dotted" w:sz="4" w:space="1" w:color="auto"/>
        </w:pBdr>
        <w:rPr>
          <w:rFonts w:ascii="Segoe UI Semibold" w:hAnsi="Segoe UI Semibold"/>
          <w:b/>
          <w:color w:val="44546A" w:themeColor="text2"/>
          <w:sz w:val="28"/>
          <w:szCs w:val="18"/>
        </w:rPr>
      </w:pPr>
      <w:r>
        <w:rPr>
          <w:rFonts w:ascii="Segoe UI Semibold" w:hAnsi="Segoe UI Semibold"/>
          <w:b/>
          <w:color w:val="44546A" w:themeColor="text2"/>
          <w:sz w:val="28"/>
          <w:szCs w:val="18"/>
        </w:rPr>
        <w:t>Résumé</w:t>
      </w:r>
    </w:p>
    <w:p w14:paraId="4742C6FB" w14:textId="77777777" w:rsidR="0037766D" w:rsidRDefault="0037766D" w:rsidP="0037766D">
      <w:pPr>
        <w:rPr>
          <w:sz w:val="22"/>
          <w:szCs w:val="22"/>
        </w:rPr>
      </w:pPr>
      <w:r>
        <w:rPr>
          <w:b/>
          <w:bCs/>
          <w:sz w:val="22"/>
          <w:szCs w:val="22"/>
        </w:rPr>
        <w:t>Ingénieur logiciel FullStack (C# / Python)</w:t>
      </w:r>
      <w:r>
        <w:rPr>
          <w:sz w:val="22"/>
          <w:szCs w:val="22"/>
        </w:rPr>
        <w:t xml:space="preserve"> avec une forte orientation </w:t>
      </w:r>
      <w:r>
        <w:rPr>
          <w:b/>
          <w:bCs/>
          <w:sz w:val="22"/>
          <w:szCs w:val="22"/>
        </w:rPr>
        <w:t>architecture, data et cloud</w:t>
      </w:r>
      <w:r>
        <w:rPr>
          <w:sz w:val="22"/>
          <w:szCs w:val="22"/>
        </w:rPr>
        <w:t>.</w:t>
      </w:r>
    </w:p>
    <w:p w14:paraId="2D8BCDF1" w14:textId="2B7BCBB6" w:rsidR="0037766D" w:rsidRDefault="0037766D" w:rsidP="0037766D">
      <w:pPr>
        <w:rPr>
          <w:sz w:val="22"/>
          <w:szCs w:val="22"/>
        </w:rPr>
      </w:pPr>
      <w:r>
        <w:rPr>
          <w:sz w:val="22"/>
          <w:szCs w:val="22"/>
        </w:rPr>
        <w:t xml:space="preserve">J’accompagne des organisations dans la conception et la mise en œuvre de systèmes </w:t>
      </w:r>
      <w:r>
        <w:rPr>
          <w:b/>
          <w:bCs/>
          <w:sz w:val="22"/>
          <w:szCs w:val="22"/>
        </w:rPr>
        <w:t>scalables, fiables et maintenables</w:t>
      </w:r>
      <w:r>
        <w:rPr>
          <w:sz w:val="22"/>
          <w:szCs w:val="22"/>
        </w:rPr>
        <w:t xml:space="preserve">, en combinant </w:t>
      </w:r>
      <w:r>
        <w:rPr>
          <w:b/>
          <w:bCs/>
          <w:sz w:val="22"/>
          <w:szCs w:val="22"/>
        </w:rPr>
        <w:t>Clean Architecture, CQRS</w:t>
      </w:r>
      <w:r>
        <w:rPr>
          <w:sz w:val="22"/>
          <w:szCs w:val="22"/>
        </w:rPr>
        <w:t xml:space="preserve"> et </w:t>
      </w:r>
      <w:r>
        <w:rPr>
          <w:b/>
          <w:bCs/>
          <w:sz w:val="22"/>
          <w:szCs w:val="22"/>
        </w:rPr>
        <w:t>bonnes pratiques DevOps</w:t>
      </w:r>
      <w:r>
        <w:rPr>
          <w:sz w:val="22"/>
          <w:szCs w:val="22"/>
        </w:rPr>
        <w:t>.</w:t>
      </w:r>
    </w:p>
    <w:p w14:paraId="21235430" w14:textId="2E91E1AF" w:rsidR="0037766D" w:rsidRDefault="0037766D" w:rsidP="0037766D">
      <w:pPr>
        <w:rPr>
          <w:sz w:val="22"/>
          <w:szCs w:val="22"/>
        </w:rPr>
      </w:pPr>
      <w:r>
        <w:rPr>
          <w:sz w:val="22"/>
          <w:szCs w:val="22"/>
        </w:rPr>
        <w:t xml:space="preserve">J’ai conçu et industrialisé des solutions critiques allant du </w:t>
      </w:r>
      <w:r>
        <w:rPr>
          <w:b/>
          <w:bCs/>
          <w:sz w:val="22"/>
          <w:szCs w:val="22"/>
        </w:rPr>
        <w:t>desktop industriel (WPF, .NET)</w:t>
      </w:r>
      <w:r>
        <w:rPr>
          <w:sz w:val="22"/>
          <w:szCs w:val="22"/>
        </w:rPr>
        <w:t xml:space="preserve"> aux </w:t>
      </w:r>
      <w:r>
        <w:rPr>
          <w:b/>
          <w:bCs/>
          <w:sz w:val="22"/>
          <w:szCs w:val="22"/>
        </w:rPr>
        <w:t>plateformes cloud sur AWS (ECS, RDS, DynamoDB, XRay)</w:t>
      </w:r>
      <w:r>
        <w:rPr>
          <w:sz w:val="22"/>
          <w:szCs w:val="22"/>
        </w:rPr>
        <w:t xml:space="preserve">, en passant par des </w:t>
      </w:r>
      <w:r>
        <w:rPr>
          <w:b/>
          <w:bCs/>
          <w:sz w:val="22"/>
          <w:szCs w:val="22"/>
        </w:rPr>
        <w:t>pipelines de data et d’automatisation à grande échelle</w:t>
      </w:r>
      <w:r>
        <w:rPr>
          <w:sz w:val="22"/>
          <w:szCs w:val="22"/>
        </w:rPr>
        <w:t>.</w:t>
      </w:r>
    </w:p>
    <w:p w14:paraId="75B42F86" w14:textId="4E43FBE5" w:rsidR="0037766D" w:rsidRDefault="0037766D" w:rsidP="0037766D">
      <w:pPr>
        <w:rPr>
          <w:sz w:val="22"/>
          <w:szCs w:val="22"/>
        </w:rPr>
      </w:pPr>
      <w:r>
        <w:rPr>
          <w:sz w:val="22"/>
          <w:szCs w:val="22"/>
        </w:rPr>
        <w:t>Mes expériences couvrent :</w:t>
      </w:r>
    </w:p>
    <w:p w14:paraId="4006FC85" w14:textId="77777777" w:rsidR="0037766D" w:rsidRDefault="0037766D" w:rsidP="0037766D">
      <w:pPr>
        <w:pStyle w:val="Paragraphedeliste"/>
        <w:numPr>
          <w:ilvl w:val="0"/>
          <w:numId w:val="21"/>
        </w:numPr>
        <w:rPr>
          <w:sz w:val="22"/>
          <w:szCs w:val="22"/>
        </w:rPr>
      </w:pPr>
      <w:r>
        <w:rPr>
          <w:b/>
          <w:bCs/>
          <w:sz w:val="22"/>
          <w:szCs w:val="22"/>
        </w:rPr>
        <w:t>Leadership technique</w:t>
      </w:r>
      <w:r>
        <w:rPr>
          <w:sz w:val="22"/>
          <w:szCs w:val="22"/>
        </w:rPr>
        <w:t xml:space="preserve"> et rôle de </w:t>
      </w:r>
      <w:r>
        <w:rPr>
          <w:b/>
          <w:bCs/>
          <w:sz w:val="22"/>
          <w:szCs w:val="22"/>
        </w:rPr>
        <w:t>Scrum Master SAFe</w:t>
      </w:r>
      <w:r>
        <w:rPr>
          <w:sz w:val="22"/>
          <w:szCs w:val="22"/>
        </w:rPr>
        <w:t xml:space="preserve"> dans des trains Agile internationaux (+90 personnes)</w:t>
      </w:r>
    </w:p>
    <w:p w14:paraId="76C31673" w14:textId="77777777" w:rsidR="0037766D" w:rsidRDefault="0037766D" w:rsidP="0037766D">
      <w:pPr>
        <w:pStyle w:val="Paragraphedeliste"/>
        <w:numPr>
          <w:ilvl w:val="0"/>
          <w:numId w:val="21"/>
        </w:numPr>
        <w:rPr>
          <w:sz w:val="22"/>
          <w:szCs w:val="22"/>
        </w:rPr>
      </w:pPr>
      <w:r>
        <w:rPr>
          <w:b/>
          <w:bCs/>
          <w:sz w:val="22"/>
          <w:szCs w:val="22"/>
        </w:rPr>
        <w:t xml:space="preserve">Intégration de systèmes legacy</w:t>
      </w:r>
      <w:r>
        <w:rPr>
          <w:sz w:val="22"/>
          <w:szCs w:val="22"/>
        </w:rPr>
        <w:t xml:space="preserve"> et </w:t>
      </w:r>
      <w:r>
        <w:rPr>
          <w:b/>
          <w:bCs/>
          <w:sz w:val="22"/>
          <w:szCs w:val="22"/>
        </w:rPr>
        <w:t>modernisation d’architectures</w:t>
      </w:r>
    </w:p>
    <w:p w14:paraId="33B2F4C0" w14:textId="77777777" w:rsidR="0037766D" w:rsidRDefault="0037766D" w:rsidP="0037766D">
      <w:pPr>
        <w:pStyle w:val="Paragraphedeliste"/>
        <w:numPr>
          <w:ilvl w:val="0"/>
          <w:numId w:val="21"/>
        </w:numPr>
        <w:rPr>
          <w:sz w:val="22"/>
          <w:szCs w:val="22"/>
        </w:rPr>
      </w:pPr>
      <w:r>
        <w:rPr>
          <w:sz w:val="22"/>
          <w:szCs w:val="22"/>
        </w:rPr>
        <w:t xml:space="preserve">Développement de </w:t>
      </w:r>
      <w:r>
        <w:rPr>
          <w:b/>
          <w:bCs/>
          <w:sz w:val="22"/>
          <w:szCs w:val="22"/>
        </w:rPr>
        <w:t>plateformes BI et data</w:t>
      </w:r>
      <w:r>
        <w:rPr>
          <w:sz w:val="22"/>
          <w:szCs w:val="22"/>
        </w:rPr>
        <w:t xml:space="preserve"> pour l’aide à la décision</w:t>
      </w:r>
    </w:p>
    <w:p w14:paraId="03CD68C4" w14:textId="77777777" w:rsidR="0037766D" w:rsidRDefault="0037766D" w:rsidP="0037766D">
      <w:pPr>
        <w:pStyle w:val="Paragraphedeliste"/>
        <w:numPr>
          <w:ilvl w:val="0"/>
          <w:numId w:val="21"/>
        </w:numPr>
        <w:rPr>
          <w:sz w:val="22"/>
          <w:szCs w:val="22"/>
        </w:rPr>
      </w:pPr>
      <w:r>
        <w:rPr>
          <w:b/>
          <w:bCs/>
          <w:sz w:val="22"/>
          <w:szCs w:val="22"/>
        </w:rPr>
        <w:t>Automatisation avancée</w:t>
      </w:r>
      <w:r>
        <w:rPr>
          <w:sz w:val="22"/>
          <w:szCs w:val="22"/>
        </w:rPr>
        <w:t xml:space="preserve"> (scraping, ETL, pipelines asynchrones, orchestration)</w:t>
      </w:r>
    </w:p>
    <w:p w14:paraId="5BB22F4E" w14:textId="662064F1" w:rsidR="007C7E62" w:rsidRPr="0037766D" w:rsidRDefault="0037766D" w:rsidP="0037766D">
      <w:pPr>
        <w:rPr>
          <w:sz w:val="22"/>
          <w:szCs w:val="22"/>
        </w:rPr>
      </w:pPr>
      <w:r>
        <w:rPr>
          <w:sz w:val="22"/>
          <w:szCs w:val="22"/>
        </w:rPr>
        <w:t xml:space="preserve">Passionné par l’ingénierie logicielle, je privilégie des solutions </w:t>
      </w:r>
      <w:r>
        <w:rPr>
          <w:b/>
          <w:bCs/>
          <w:sz w:val="22"/>
          <w:szCs w:val="22"/>
        </w:rPr>
        <w:t>robustes, testées et observables</w:t>
      </w:r>
      <w:r>
        <w:rPr>
          <w:sz w:val="22"/>
          <w:szCs w:val="22"/>
        </w:rPr>
        <w:t xml:space="preserve">, avec une forte attention portée à la </w:t>
      </w:r>
      <w:r>
        <w:rPr>
          <w:b/>
          <w:bCs/>
          <w:sz w:val="22"/>
          <w:szCs w:val="22"/>
        </w:rPr>
        <w:t>performance, la sécurité et la maintenabilité</w:t>
      </w:r>
      <w:r>
        <w:rPr>
          <w:sz w:val="22"/>
          <w:szCs w:val="22"/>
        </w:rPr>
        <w:t>.</w:t>
      </w:r>
    </w:p>
    <w:tbl>
      <w:tblPr>
        <w:tblStyle w:val="Grilledutableau"/>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3"/>
        <w:gridCol w:w="4825"/>
      </w:tblGrid>
      <w:tr w:rsidR="00704911" w:rsidRPr="001F0417" w14:paraId="6CEB5B6D" w14:textId="77777777" w:rsidTr="003D07FF">
        <w:trPr>
          <w:trHeight w:val="555"/>
        </w:trPr>
        <w:tc>
          <w:tcPr>
            <w:tcW w:w="4673" w:type="dxa"/>
          </w:tcPr>
          <w:p w14:paraId="6D438A29" w14:textId="77777777" w:rsidR="00704911" w:rsidRPr="003D07FF" w:rsidRDefault="00704911" w:rsidP="004433FD">
            <w:pPr>
              <w:pStyle w:val="04Titrerubrique"/>
              <w:pBdr>
                <w:left w:val="dotted" w:sz="4" w:space="4" w:color="auto"/>
                <w:bottom w:val="dotted" w:sz="4" w:space="1" w:color="auto"/>
              </w:pBdr>
              <w:rPr>
                <w:rFonts w:ascii="Segoe UI Semibold" w:hAnsi="Segoe UI Semibold"/>
                <w:b/>
                <w:color w:val="44546A" w:themeColor="text2"/>
                <w:sz w:val="32"/>
                <w:lang w:val="en-US"/>
              </w:rPr>
            </w:pPr>
            <w:r>
              <w:rPr>
                <w:rFonts w:ascii="Segoe UI Semibold" w:hAnsi="Segoe UI Semibold"/>
                <w:b/>
                <w:color w:val="44546A" w:themeColor="text2"/>
                <w:sz w:val="28"/>
                <w:szCs w:val="18"/>
                <w:lang w:val="en-US"/>
              </w:rPr>
              <w:t>Stack C# .NET</w:t>
            </w:r>
            <w:r>
              <w:rPr>
                <w:lang w:val="en-US"/>
              </w:rPr>
              <w:tab/>
            </w:r>
          </w:p>
          <w:tbl>
            <w:tblPr>
              <w:tblStyle w:val="Grilledutableau"/>
              <w:tblW w:w="4807" w:type="dxa"/>
              <w:tblCellSpacing w:w="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35"/>
              <w:gridCol w:w="2972"/>
            </w:tblGrid>
            <w:tr w:rsidR="00094571" w:rsidRPr="00AC4743" w14:paraId="4FD00FD5" w14:textId="77777777" w:rsidTr="00521A78">
              <w:trPr>
                <w:trHeight w:val="359"/>
                <w:tblCellSpacing w:w="11" w:type="dxa"/>
              </w:trPr>
              <w:tc>
                <w:tcPr>
                  <w:tcW w:w="1802" w:type="dxa"/>
                </w:tcPr>
                <w:p w14:paraId="53184BAB" w14:textId="77777777" w:rsidR="00704911" w:rsidRPr="003D07FF" w:rsidRDefault="00704911" w:rsidP="004433FD">
                  <w:pPr>
                    <w:rPr>
                      <w:rFonts w:ascii="Roboto" w:hAnsi="Roboto"/>
                      <w:b/>
                      <w:lang w:val="en-US"/>
                    </w:rPr>
                  </w:pPr>
                  <w:r>
                    <w:rPr>
                      <w:b/>
                      <w:lang w:val="en-US"/>
                    </w:rPr>
                    <w:t>Front</w:t>
                  </w:r>
                </w:p>
              </w:tc>
              <w:tc>
                <w:tcPr>
                  <w:tcW w:w="2939" w:type="dxa"/>
                </w:tcPr>
                <w:p w14:paraId="661BB3DD" w14:textId="3B36E6B2" w:rsidR="00704911" w:rsidRPr="00FD5369" w:rsidRDefault="00704911" w:rsidP="00094571">
                  <w:pPr>
                    <w:pStyle w:val="08Titreexprience"/>
                    <w:numPr>
                      <w:ilvl w:val="0"/>
                      <w:numId w:val="0"/>
                    </w:numPr>
                    <w:jc w:val="left"/>
                    <w:rPr>
                      <w:lang w:val="en-US"/>
                    </w:rPr>
                  </w:pPr>
                  <w:r>
                    <w:rPr>
                      <w:lang w:val="en-US"/>
                    </w:rPr>
                    <w:t xml:space="preserve">ASP.NET (Blazor), WPF</w:t>
                  </w:r>
                </w:p>
              </w:tc>
            </w:tr>
            <w:tr w:rsidR="00094571" w:rsidRPr="003D07FF" w14:paraId="0B681472" w14:textId="77777777" w:rsidTr="00521A78">
              <w:trPr>
                <w:trHeight w:val="359"/>
                <w:tblCellSpacing w:w="11" w:type="dxa"/>
              </w:trPr>
              <w:tc>
                <w:tcPr>
                  <w:tcW w:w="1802" w:type="dxa"/>
                </w:tcPr>
                <w:p w14:paraId="7BFC4374" w14:textId="77777777" w:rsidR="00704911" w:rsidRPr="003D07FF" w:rsidRDefault="00704911" w:rsidP="004433FD">
                  <w:pPr>
                    <w:rPr>
                      <w:b/>
                      <w:lang w:val="en-US"/>
                    </w:rPr>
                  </w:pPr>
                  <w:r>
                    <w:rPr>
                      <w:b/>
                      <w:lang w:val="en-US"/>
                    </w:rPr>
                    <w:t>API</w:t>
                  </w:r>
                </w:p>
              </w:tc>
              <w:tc>
                <w:tcPr>
                  <w:tcW w:w="2939" w:type="dxa"/>
                </w:tcPr>
                <w:p w14:paraId="17B4BA9F" w14:textId="335C516B" w:rsidR="00704911" w:rsidRPr="003D07FF" w:rsidRDefault="00704911" w:rsidP="00094571">
                  <w:pPr>
                    <w:pStyle w:val="08Titreexprience"/>
                    <w:numPr>
                      <w:ilvl w:val="0"/>
                      <w:numId w:val="0"/>
                    </w:numPr>
                    <w:jc w:val="left"/>
                    <w:rPr>
                      <w:lang w:val="en-US"/>
                    </w:rPr>
                  </w:pPr>
                  <w:r>
                    <w:rPr>
                      <w:lang w:val="en-US"/>
                    </w:rPr>
                    <w:t>Authentication, Authorization, JWT, Middlewares</w:t>
                  </w:r>
                </w:p>
              </w:tc>
            </w:tr>
            <w:tr w:rsidR="00094571" w:rsidRPr="003D07FF" w14:paraId="392054D1" w14:textId="77777777" w:rsidTr="00521A78">
              <w:trPr>
                <w:trHeight w:val="359"/>
                <w:tblCellSpacing w:w="11" w:type="dxa"/>
              </w:trPr>
              <w:tc>
                <w:tcPr>
                  <w:tcW w:w="1802" w:type="dxa"/>
                </w:tcPr>
                <w:p w14:paraId="32E5131C" w14:textId="77777777" w:rsidR="00704911" w:rsidRPr="003D07FF" w:rsidRDefault="00704911" w:rsidP="004433FD">
                  <w:pPr>
                    <w:rPr>
                      <w:b/>
                      <w:lang w:val="en-US"/>
                    </w:rPr>
                  </w:pPr>
                  <w:r>
                    <w:rPr>
                      <w:b/>
                      <w:lang w:val="en-US"/>
                    </w:rPr>
                    <w:t>Caching</w:t>
                  </w:r>
                </w:p>
              </w:tc>
              <w:tc>
                <w:tcPr>
                  <w:tcW w:w="2939" w:type="dxa"/>
                </w:tcPr>
                <w:p w14:paraId="191AEDC5" w14:textId="2A46C1F2" w:rsidR="00704911" w:rsidRPr="003D07FF" w:rsidRDefault="00704911" w:rsidP="00094571">
                  <w:pPr>
                    <w:pStyle w:val="08Titreexprience"/>
                    <w:numPr>
                      <w:ilvl w:val="0"/>
                      <w:numId w:val="0"/>
                    </w:numPr>
                    <w:jc w:val="left"/>
                    <w:rPr>
                      <w:lang w:val="en-US"/>
                    </w:rPr>
                  </w:pPr>
                  <w:r>
                    <w:rPr>
                      <w:lang w:val="en-US"/>
                    </w:rPr>
                    <w:t xml:space="preserve">Output Caching, Redis</w:t>
                  </w:r>
                </w:p>
              </w:tc>
            </w:tr>
            <w:tr w:rsidR="00094571" w:rsidRPr="00AC4743" w14:paraId="51000551" w14:textId="77777777" w:rsidTr="00521A78">
              <w:trPr>
                <w:trHeight w:val="359"/>
                <w:tblCellSpacing w:w="11" w:type="dxa"/>
              </w:trPr>
              <w:tc>
                <w:tcPr>
                  <w:tcW w:w="1802" w:type="dxa"/>
                </w:tcPr>
                <w:p w14:paraId="28629CE2" w14:textId="77777777" w:rsidR="00704911" w:rsidRPr="003D07FF" w:rsidRDefault="00704911" w:rsidP="004433FD">
                  <w:pPr>
                    <w:rPr>
                      <w:b/>
                      <w:lang w:val="en-US"/>
                    </w:rPr>
                  </w:pPr>
                  <w:r>
                    <w:rPr>
                      <w:b/>
                      <w:lang w:val="en-US"/>
                    </w:rPr>
                    <w:t>ORM</w:t>
                  </w:r>
                </w:p>
              </w:tc>
              <w:tc>
                <w:tcPr>
                  <w:tcW w:w="2939" w:type="dxa"/>
                </w:tcPr>
                <w:p w14:paraId="6A296476" w14:textId="5CE0A84B" w:rsidR="00704911" w:rsidRPr="006D3BC4" w:rsidRDefault="00704911" w:rsidP="00094571">
                  <w:pPr>
                    <w:pStyle w:val="08Titreexprience"/>
                    <w:numPr>
                      <w:ilvl w:val="0"/>
                      <w:numId w:val="0"/>
                    </w:numPr>
                    <w:jc w:val="left"/>
                    <w:rPr>
                      <w:lang w:val="en-US"/>
                    </w:rPr>
                  </w:pPr>
                  <w:r>
                    <w:rPr>
                      <w:lang w:val="en-US"/>
                    </w:rPr>
                    <w:t xml:space="preserve">EntityFramework, PostgreSQL, SQL Server</w:t>
                  </w:r>
                </w:p>
              </w:tc>
            </w:tr>
            <w:tr w:rsidR="00CF3867" w:rsidRPr="003D07FF" w14:paraId="305AC109" w14:textId="77777777" w:rsidTr="00521A78">
              <w:trPr>
                <w:trHeight w:val="359"/>
                <w:tblCellSpacing w:w="11" w:type="dxa"/>
              </w:trPr>
              <w:tc>
                <w:tcPr>
                  <w:tcW w:w="1802" w:type="dxa"/>
                </w:tcPr>
                <w:p w14:paraId="08D8D756" w14:textId="77777777" w:rsidR="00704911" w:rsidRPr="003D07FF" w:rsidRDefault="00704911" w:rsidP="004433FD">
                  <w:pPr>
                    <w:rPr>
                      <w:b/>
                      <w:lang w:val="en-US"/>
                    </w:rPr>
                  </w:pPr>
                  <w:r>
                    <w:rPr>
                      <w:b/>
                      <w:lang w:val="en-US"/>
                    </w:rPr>
                    <w:t>Messaging</w:t>
                  </w:r>
                </w:p>
              </w:tc>
              <w:tc>
                <w:tcPr>
                  <w:tcW w:w="2939" w:type="dxa"/>
                </w:tcPr>
                <w:p w14:paraId="01C9A8BB" w14:textId="77777777" w:rsidR="00704911" w:rsidRPr="003D07FF" w:rsidRDefault="00704911" w:rsidP="00094571">
                  <w:pPr>
                    <w:pStyle w:val="08Titreexprience"/>
                    <w:numPr>
                      <w:ilvl w:val="0"/>
                      <w:numId w:val="0"/>
                    </w:numPr>
                    <w:jc w:val="left"/>
                    <w:rPr>
                      <w:lang w:val="en-US"/>
                    </w:rPr>
                  </w:pPr>
                  <w:r>
                    <w:rPr>
                      <w:lang w:val="en-US"/>
                    </w:rPr>
                    <w:t>RabbitMQ</w:t>
                  </w:r>
                </w:p>
              </w:tc>
            </w:tr>
            <w:tr w:rsidR="00CF3867" w:rsidRPr="003D07FF" w14:paraId="778CF1EE" w14:textId="77777777" w:rsidTr="00521A78">
              <w:trPr>
                <w:trHeight w:val="359"/>
                <w:tblCellSpacing w:w="11" w:type="dxa"/>
              </w:trPr>
              <w:tc>
                <w:tcPr>
                  <w:tcW w:w="1802" w:type="dxa"/>
                </w:tcPr>
                <w:p w14:paraId="24AC4B78" w14:textId="77777777" w:rsidR="00704911" w:rsidRPr="003D07FF" w:rsidRDefault="00704911" w:rsidP="004433FD">
                  <w:pPr>
                    <w:rPr>
                      <w:b/>
                      <w:lang w:val="en-US"/>
                    </w:rPr>
                  </w:pPr>
                  <w:r>
                    <w:rPr>
                      <w:b/>
                      <w:lang w:val="en-US"/>
                    </w:rPr>
                    <w:t>Logging</w:t>
                  </w:r>
                </w:p>
              </w:tc>
              <w:tc>
                <w:tcPr>
                  <w:tcW w:w="2939" w:type="dxa"/>
                </w:tcPr>
                <w:p w14:paraId="00D7F2DE" w14:textId="3BB94356" w:rsidR="00704911" w:rsidRPr="003D07FF" w:rsidRDefault="00704911" w:rsidP="00094571">
                  <w:pPr>
                    <w:pStyle w:val="08Titreexprience"/>
                    <w:numPr>
                      <w:ilvl w:val="0"/>
                      <w:numId w:val="0"/>
                    </w:numPr>
                    <w:jc w:val="left"/>
                    <w:rPr>
                      <w:lang w:val="en-US"/>
                    </w:rPr>
                  </w:pPr>
                  <w:r>
                    <w:rPr>
                      <w:lang w:val="en-US"/>
                    </w:rPr>
                    <w:t>Serilog</w:t>
                  </w:r>
                </w:p>
              </w:tc>
            </w:tr>
            <w:tr w:rsidR="00704911" w:rsidRPr="001F0417" w14:paraId="569A4D0A" w14:textId="77777777" w:rsidTr="00521A78">
              <w:trPr>
                <w:trHeight w:val="359"/>
                <w:tblCellSpacing w:w="11" w:type="dxa"/>
              </w:trPr>
              <w:tc>
                <w:tcPr>
                  <w:tcW w:w="1802" w:type="dxa"/>
                </w:tcPr>
                <w:p w14:paraId="752A3C02" w14:textId="77777777" w:rsidR="00704911" w:rsidRPr="00E857B5" w:rsidRDefault="00704911" w:rsidP="004433FD">
                  <w:pPr>
                    <w:rPr>
                      <w:b/>
                    </w:rPr>
                  </w:pPr>
                  <w:r>
                    <w:rPr>
                      <w:b/>
                    </w:rPr>
                    <w:t>Testing</w:t>
                  </w:r>
                </w:p>
              </w:tc>
              <w:tc>
                <w:tcPr>
                  <w:tcW w:w="2939" w:type="dxa"/>
                </w:tcPr>
                <w:p w14:paraId="704D0A8A" w14:textId="21DB4A9B" w:rsidR="00704911" w:rsidRPr="00ED0249" w:rsidRDefault="00ED0249" w:rsidP="00094571">
                  <w:pPr>
                    <w:pStyle w:val="08Titreexprience"/>
                    <w:numPr>
                      <w:ilvl w:val="0"/>
                      <w:numId w:val="0"/>
                    </w:numPr>
                    <w:jc w:val="left"/>
                    <w:rPr>
                      <w:lang w:val="en-US"/>
                    </w:rPr>
                  </w:pPr>
                  <w:r>
                    <w:rPr>
                      <w:lang w:val="en-US"/>
                    </w:rPr>
                    <w:t xml:space="preserve">xUnit, Moq, Playwright, K6, Test containers</w:t>
                  </w:r>
                </w:p>
              </w:tc>
            </w:tr>
            <w:tr w:rsidR="00704911" w:rsidRPr="00E857B5" w14:paraId="31FE9E66" w14:textId="77777777" w:rsidTr="00521A78">
              <w:trPr>
                <w:trHeight w:val="359"/>
                <w:tblCellSpacing w:w="11" w:type="dxa"/>
              </w:trPr>
              <w:tc>
                <w:tcPr>
                  <w:tcW w:w="1802" w:type="dxa"/>
                </w:tcPr>
                <w:p w14:paraId="788A4AAD" w14:textId="77777777" w:rsidR="00704911" w:rsidRPr="00E857B5" w:rsidRDefault="00704911" w:rsidP="004433FD">
                  <w:pPr>
                    <w:rPr>
                      <w:b/>
                    </w:rPr>
                  </w:pPr>
                  <w:r>
                    <w:rPr>
                      <w:b/>
                    </w:rPr>
                    <w:t>Streaming</w:t>
                  </w:r>
                </w:p>
              </w:tc>
              <w:tc>
                <w:tcPr>
                  <w:tcW w:w="2939" w:type="dxa"/>
                </w:tcPr>
                <w:p w14:paraId="6C5FCB14" w14:textId="77777777" w:rsidR="00704911" w:rsidRPr="00E857B5" w:rsidRDefault="00704911" w:rsidP="00094571">
                  <w:pPr>
                    <w:pStyle w:val="08Titreexprience"/>
                    <w:numPr>
                      <w:ilvl w:val="0"/>
                      <w:numId w:val="0"/>
                    </w:numPr>
                    <w:jc w:val="left"/>
                  </w:pPr>
                  <w:r>
                    <w:t>Apache Kafka</w:t>
                  </w:r>
                </w:p>
              </w:tc>
            </w:tr>
            <w:tr w:rsidR="00704911" w:rsidRPr="00E857B5" w14:paraId="5C8D070D" w14:textId="77777777" w:rsidTr="00521A78">
              <w:trPr>
                <w:trHeight w:val="359"/>
                <w:tblCellSpacing w:w="11" w:type="dxa"/>
              </w:trPr>
              <w:tc>
                <w:tcPr>
                  <w:tcW w:w="1802" w:type="dxa"/>
                </w:tcPr>
                <w:p w14:paraId="100F8AB2" w14:textId="7FF1E3A5" w:rsidR="00704911" w:rsidRPr="00E857B5" w:rsidRDefault="00151894" w:rsidP="004433FD">
                  <w:pPr>
                    <w:rPr>
                      <w:b/>
                    </w:rPr>
                  </w:pPr>
                  <w:r>
                    <w:rPr>
                      <w:b/>
                    </w:rPr>
                    <w:t>Real Time</w:t>
                  </w:r>
                </w:p>
              </w:tc>
              <w:tc>
                <w:tcPr>
                  <w:tcW w:w="2939" w:type="dxa"/>
                </w:tcPr>
                <w:p w14:paraId="3F4887C3" w14:textId="77777777" w:rsidR="00704911" w:rsidRPr="00E857B5" w:rsidRDefault="00704911" w:rsidP="00094571">
                  <w:pPr>
                    <w:pStyle w:val="08Titreexprience"/>
                    <w:numPr>
                      <w:ilvl w:val="0"/>
                      <w:numId w:val="0"/>
                    </w:numPr>
                    <w:jc w:val="left"/>
                  </w:pPr>
                  <w:r>
                    <w:t>SignalR</w:t>
                  </w:r>
                </w:p>
              </w:tc>
            </w:tr>
            <w:tr w:rsidR="00704911" w:rsidRPr="00E857B5" w14:paraId="1E8222C4" w14:textId="77777777" w:rsidTr="00521A78">
              <w:trPr>
                <w:trHeight w:val="359"/>
                <w:tblCellSpacing w:w="11" w:type="dxa"/>
              </w:trPr>
              <w:tc>
                <w:tcPr>
                  <w:tcW w:w="1802" w:type="dxa"/>
                </w:tcPr>
                <w:p w14:paraId="295454F1" w14:textId="4CB62A64" w:rsidR="00704911" w:rsidRPr="00E857B5" w:rsidRDefault="00704911" w:rsidP="004433FD">
                  <w:pPr>
                    <w:rPr>
                      <w:b/>
                    </w:rPr>
                  </w:pPr>
                  <w:r>
                    <w:rPr>
                      <w:b/>
                    </w:rPr>
                    <w:t xml:space="preserve">Task Scheduling</w:t>
                  </w:r>
                </w:p>
              </w:tc>
              <w:tc>
                <w:tcPr>
                  <w:tcW w:w="2939" w:type="dxa"/>
                </w:tcPr>
                <w:p w14:paraId="234B6583" w14:textId="5518AB22" w:rsidR="00704911" w:rsidRPr="00E857B5" w:rsidRDefault="00151894" w:rsidP="00094571">
                  <w:pPr>
                    <w:pStyle w:val="08Titreexprience"/>
                    <w:numPr>
                      <w:ilvl w:val="0"/>
                      <w:numId w:val="0"/>
                    </w:numPr>
                    <w:jc w:val="left"/>
                  </w:pPr>
                  <w:r>
                    <w:t>Background Service, PeriodicTimer</w:t>
                  </w:r>
                </w:p>
              </w:tc>
            </w:tr>
            <w:tr w:rsidR="00704911" w:rsidRPr="001F0417" w14:paraId="3EA39F98" w14:textId="77777777" w:rsidTr="00521A78">
              <w:trPr>
                <w:trHeight w:val="359"/>
                <w:tblCellSpacing w:w="11" w:type="dxa"/>
              </w:trPr>
              <w:tc>
                <w:tcPr>
                  <w:tcW w:w="1802" w:type="dxa"/>
                </w:tcPr>
                <w:p w14:paraId="017C7A52" w14:textId="77777777" w:rsidR="00704911" w:rsidRPr="00E857B5" w:rsidRDefault="00704911" w:rsidP="004433FD">
                  <w:pPr>
                    <w:rPr>
                      <w:b/>
                    </w:rPr>
                  </w:pPr>
                  <w:r>
                    <w:rPr>
                      <w:b/>
                    </w:rPr>
                    <w:t>Cloud</w:t>
                  </w:r>
                </w:p>
              </w:tc>
              <w:tc>
                <w:tcPr>
                  <w:tcW w:w="2939" w:type="dxa"/>
                </w:tcPr>
                <w:p w14:paraId="1F6D4959" w14:textId="52F55FAB" w:rsidR="00704911" w:rsidRPr="00D33E70" w:rsidRDefault="00704911" w:rsidP="00094571">
                  <w:pPr>
                    <w:pStyle w:val="08Titreexprience"/>
                    <w:numPr>
                      <w:ilvl w:val="0"/>
                      <w:numId w:val="0"/>
                    </w:numPr>
                    <w:jc w:val="left"/>
                    <w:rPr>
                      <w:lang w:val="en-US"/>
                    </w:rPr>
                  </w:pPr>
                  <w:r>
                    <w:rPr>
                      <w:lang w:val="en-US"/>
                    </w:rPr>
                    <w:t xml:space="preserve">Azure, AWS RDS, S3, DynamoDB</w:t>
                  </w:r>
                </w:p>
              </w:tc>
            </w:tr>
            <w:tr w:rsidR="00704911" w:rsidRPr="00E857B5" w14:paraId="418AF958" w14:textId="77777777" w:rsidTr="00521A78">
              <w:trPr>
                <w:trHeight w:val="359"/>
                <w:tblCellSpacing w:w="11" w:type="dxa"/>
              </w:trPr>
              <w:tc>
                <w:tcPr>
                  <w:tcW w:w="1802" w:type="dxa"/>
                </w:tcPr>
                <w:p w14:paraId="262E5B68" w14:textId="2B8E971B" w:rsidR="00704911" w:rsidRPr="00E857B5" w:rsidRDefault="00704911" w:rsidP="004433FD">
                  <w:pPr>
                    <w:rPr>
                      <w:b/>
                    </w:rPr>
                  </w:pPr>
                  <w:r>
                    <w:rPr>
                      <w:b/>
                    </w:rPr>
                    <w:t xml:space="preserve">CI/CD Pipelines</w:t>
                  </w:r>
                </w:p>
              </w:tc>
              <w:tc>
                <w:tcPr>
                  <w:tcW w:w="2939" w:type="dxa"/>
                </w:tcPr>
                <w:p w14:paraId="5B756405" w14:textId="0D30F8FE" w:rsidR="00704911" w:rsidRPr="00E857B5" w:rsidRDefault="00151894" w:rsidP="00094571">
                  <w:pPr>
                    <w:pStyle w:val="08Titreexprience"/>
                    <w:numPr>
                      <w:ilvl w:val="0"/>
                      <w:numId w:val="0"/>
                    </w:numPr>
                    <w:jc w:val="left"/>
                  </w:pPr>
                  <w:r>
                    <w:t xml:space="preserve">GitHub Actions, Jenkins, Azure</w:t>
                  </w:r>
                </w:p>
              </w:tc>
            </w:tr>
            <w:tr w:rsidR="00704911" w:rsidRPr="00E857B5" w14:paraId="6B87FF83" w14:textId="77777777" w:rsidTr="00521A78">
              <w:trPr>
                <w:trHeight w:val="359"/>
                <w:tblCellSpacing w:w="11" w:type="dxa"/>
              </w:trPr>
              <w:tc>
                <w:tcPr>
                  <w:tcW w:w="1802" w:type="dxa"/>
                </w:tcPr>
                <w:p w14:paraId="0B8C8388" w14:textId="77777777" w:rsidR="00704911" w:rsidRPr="00E857B5" w:rsidRDefault="00704911" w:rsidP="004433FD">
                  <w:pPr>
                    <w:rPr>
                      <w:b/>
                    </w:rPr>
                  </w:pPr>
                  <w:r>
                    <w:rPr>
                      <w:b/>
                    </w:rPr>
                    <w:t>Patterns</w:t>
                  </w:r>
                </w:p>
              </w:tc>
              <w:tc>
                <w:tcPr>
                  <w:tcW w:w="2939" w:type="dxa"/>
                </w:tcPr>
                <w:p w14:paraId="289EB4BA" w14:textId="59F9B294" w:rsidR="00704911" w:rsidRPr="00E857B5" w:rsidRDefault="00704911" w:rsidP="00094571">
                  <w:pPr>
                    <w:pStyle w:val="08Titreexprience"/>
                    <w:numPr>
                      <w:ilvl w:val="0"/>
                      <w:numId w:val="0"/>
                    </w:numPr>
                    <w:jc w:val="left"/>
                  </w:pPr>
                  <w:r>
                    <w:t xml:space="preserve">CQRS, Médiateur, REPR</w:t>
                  </w:r>
                </w:p>
              </w:tc>
            </w:tr>
            <w:tr w:rsidR="00704911" w:rsidRPr="00AC4743" w14:paraId="4C6CB59E" w14:textId="77777777" w:rsidTr="00521A78">
              <w:trPr>
                <w:trHeight w:val="359"/>
                <w:tblCellSpacing w:w="11" w:type="dxa"/>
              </w:trPr>
              <w:tc>
                <w:tcPr>
                  <w:tcW w:w="1802" w:type="dxa"/>
                </w:tcPr>
                <w:p w14:paraId="5B622A6B" w14:textId="77777777" w:rsidR="00704911" w:rsidRPr="00E857B5" w:rsidRDefault="00704911" w:rsidP="004433FD">
                  <w:pPr>
                    <w:rPr>
                      <w:b/>
                    </w:rPr>
                  </w:pPr>
                  <w:r>
                    <w:rPr>
                      <w:b/>
                    </w:rPr>
                    <w:t>Architectures</w:t>
                  </w:r>
                </w:p>
              </w:tc>
              <w:tc>
                <w:tcPr>
                  <w:tcW w:w="2939" w:type="dxa"/>
                </w:tcPr>
                <w:p w14:paraId="60021F04" w14:textId="053BF31B" w:rsidR="00704911" w:rsidRPr="00FD5369" w:rsidRDefault="00704911" w:rsidP="00094571">
                  <w:pPr>
                    <w:pStyle w:val="08Titreexprience"/>
                    <w:numPr>
                      <w:ilvl w:val="0"/>
                      <w:numId w:val="0"/>
                    </w:numPr>
                    <w:jc w:val="left"/>
                    <w:rPr>
                      <w:lang w:val="en-US"/>
                    </w:rPr>
                  </w:pPr>
                  <w:r>
                    <w:rPr>
                      <w:lang w:val="en-US"/>
                    </w:rPr>
                    <w:t>Clean Architecture, Vertical Slice</w:t>
                  </w:r>
                </w:p>
              </w:tc>
            </w:tr>
            <w:tr w:rsidR="00704911" w:rsidRPr="001F0417" w14:paraId="68D9913D" w14:textId="77777777" w:rsidTr="00521A78">
              <w:trPr>
                <w:trHeight w:val="83"/>
                <w:tblCellSpacing w:w="11" w:type="dxa"/>
              </w:trPr>
              <w:tc>
                <w:tcPr>
                  <w:tcW w:w="1802" w:type="dxa"/>
                </w:tcPr>
                <w:p w14:paraId="01804E16" w14:textId="473BD51B" w:rsidR="00704911" w:rsidRPr="00E857B5" w:rsidRDefault="00CA6809" w:rsidP="004433FD">
                  <w:pPr>
                    <w:rPr>
                      <w:b/>
                    </w:rPr>
                  </w:pPr>
                  <w:r>
                    <w:rPr>
                      <w:b/>
                    </w:rPr>
                    <w:t>Librairies</w:t>
                  </w:r>
                </w:p>
              </w:tc>
              <w:tc>
                <w:tcPr>
                  <w:tcW w:w="2939" w:type="dxa"/>
                </w:tcPr>
                <w:p w14:paraId="324053BF" w14:textId="4C22B104" w:rsidR="0071296F" w:rsidRPr="0071296F" w:rsidRDefault="00704911" w:rsidP="009C6648">
                  <w:pPr>
                    <w:pStyle w:val="08Titreexprience"/>
                    <w:numPr>
                      <w:ilvl w:val="0"/>
                      <w:numId w:val="0"/>
                    </w:numPr>
                    <w:jc w:val="left"/>
                    <w:rPr>
                      <w:lang w:val="en-US"/>
                    </w:rPr>
                  </w:pPr>
                  <w:r>
                    <w:rPr>
                      <w:lang w:val="en-US"/>
                    </w:rPr>
                    <w:t xml:space="preserve">AutoMapper, MediatR, Fluent Validation, Swagger</w:t>
                  </w:r>
                </w:p>
              </w:tc>
            </w:tr>
          </w:tbl>
          <w:p w14:paraId="26C9ACAF" w14:textId="77777777" w:rsidR="00704911" w:rsidRPr="00FD5369" w:rsidRDefault="00704911" w:rsidP="004433FD">
            <w:pPr>
              <w:rPr>
                <w:lang w:val="en-US"/>
              </w:rPr>
            </w:pPr>
          </w:p>
        </w:tc>
        <w:tc>
          <w:tcPr>
            <w:tcW w:w="4825" w:type="dxa"/>
          </w:tcPr>
          <w:p w14:paraId="58BB5476" w14:textId="77777777" w:rsidR="00704911" w:rsidRPr="009C6648" w:rsidRDefault="00704911" w:rsidP="004433FD">
            <w:pPr>
              <w:pStyle w:val="04Titrerubrique"/>
              <w:pBdr>
                <w:left w:val="dotted" w:sz="4" w:space="4" w:color="auto"/>
                <w:bottom w:val="dotted" w:sz="4" w:space="1" w:color="auto"/>
              </w:pBdr>
              <w:rPr>
                <w:rFonts w:ascii="Segoe UI Semibold" w:hAnsi="Segoe UI Semibold"/>
                <w:b/>
                <w:color w:val="44546A" w:themeColor="text2"/>
                <w:sz w:val="28"/>
                <w:szCs w:val="18"/>
              </w:rPr>
            </w:pPr>
            <w:r>
              <w:rPr>
                <w:rFonts w:ascii="Segoe UI Semibold" w:hAnsi="Segoe UI Semibold"/>
                <w:b/>
                <w:color w:val="44546A" w:themeColor="text2"/>
                <w:sz w:val="28"/>
                <w:szCs w:val="18"/>
              </w:rPr>
              <w:t>Stack Python</w:t>
            </w:r>
          </w:p>
          <w:tbl>
            <w:tblPr>
              <w:tblStyle w:val="Grilledutableau"/>
              <w:tblW w:w="4703" w:type="dxa"/>
              <w:tblCellSpacing w:w="11" w:type="dxa"/>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5"/>
              <w:gridCol w:w="3038"/>
            </w:tblGrid>
            <w:tr w:rsidR="00682573" w:rsidRPr="00E857B5" w14:paraId="04B1D0AC" w14:textId="77777777" w:rsidTr="001E7FD0">
              <w:trPr>
                <w:trHeight w:val="349"/>
                <w:tblCellSpacing w:w="11" w:type="dxa"/>
              </w:trPr>
              <w:tc>
                <w:tcPr>
                  <w:tcW w:w="1654" w:type="dxa"/>
                </w:tcPr>
                <w:p w14:paraId="25A41B52" w14:textId="77777777" w:rsidR="00704911" w:rsidRPr="00E857B5" w:rsidRDefault="00704911" w:rsidP="00356A86">
                  <w:pPr>
                    <w:rPr>
                      <w:b/>
                    </w:rPr>
                  </w:pPr>
                  <w:r>
                    <w:rPr>
                      <w:b/>
                    </w:rPr>
                    <w:t>Framework</w:t>
                  </w:r>
                </w:p>
              </w:tc>
              <w:tc>
                <w:tcPr>
                  <w:tcW w:w="3048" w:type="dxa"/>
                </w:tcPr>
                <w:p w14:paraId="23B8D436" w14:textId="04A22C88" w:rsidR="00704911" w:rsidRPr="00E857B5" w:rsidRDefault="00704911" w:rsidP="00356A86">
                  <w:pPr>
                    <w:pStyle w:val="08Titreexprience"/>
                    <w:numPr>
                      <w:ilvl w:val="0"/>
                      <w:numId w:val="0"/>
                    </w:numPr>
                    <w:jc w:val="left"/>
                  </w:pPr>
                  <w:r>
                    <w:t>Odoo</w:t>
                  </w:r>
                </w:p>
              </w:tc>
            </w:tr>
            <w:tr w:rsidR="00682573" w:rsidRPr="00E857B5" w14:paraId="6D7B9B53" w14:textId="77777777" w:rsidTr="00356A86">
              <w:trPr>
                <w:trHeight w:val="346"/>
                <w:tblCellSpacing w:w="11" w:type="dxa"/>
              </w:trPr>
              <w:tc>
                <w:tcPr>
                  <w:tcW w:w="1654" w:type="dxa"/>
                </w:tcPr>
                <w:p w14:paraId="349EFAAD" w14:textId="77777777" w:rsidR="00704911" w:rsidRPr="00E857B5" w:rsidRDefault="00704911" w:rsidP="00356A86">
                  <w:pPr>
                    <w:rPr>
                      <w:b/>
                    </w:rPr>
                  </w:pPr>
                  <w:r>
                    <w:rPr>
                      <w:b/>
                    </w:rPr>
                    <w:t>BackEnd</w:t>
                  </w:r>
                </w:p>
              </w:tc>
              <w:tc>
                <w:tcPr>
                  <w:tcW w:w="3048" w:type="dxa"/>
                </w:tcPr>
                <w:p w14:paraId="52038E6C" w14:textId="5E02037B" w:rsidR="00704911" w:rsidRPr="00E857B5" w:rsidRDefault="00704911" w:rsidP="00356A86">
                  <w:pPr>
                    <w:pStyle w:val="08Titreexprience"/>
                    <w:numPr>
                      <w:ilvl w:val="0"/>
                      <w:numId w:val="0"/>
                    </w:numPr>
                    <w:jc w:val="left"/>
                  </w:pPr>
                  <w:r>
                    <w:t>Django, FastAPI</w:t>
                  </w:r>
                </w:p>
              </w:tc>
            </w:tr>
            <w:tr w:rsidR="00682573" w:rsidRPr="00E857B5" w14:paraId="699F84D5" w14:textId="77777777" w:rsidTr="00356A86">
              <w:trPr>
                <w:trHeight w:val="361"/>
                <w:tblCellSpacing w:w="11" w:type="dxa"/>
              </w:trPr>
              <w:tc>
                <w:tcPr>
                  <w:tcW w:w="1654" w:type="dxa"/>
                </w:tcPr>
                <w:p w14:paraId="3A02B40B" w14:textId="72C4EC09" w:rsidR="00704911" w:rsidRPr="00E857B5" w:rsidRDefault="00704911" w:rsidP="00356A86">
                  <w:pPr>
                    <w:rPr>
                      <w:b/>
                    </w:rPr>
                  </w:pPr>
                  <w:r>
                    <w:rPr>
                      <w:b/>
                    </w:rPr>
                    <w:t>Scrapping</w:t>
                  </w:r>
                </w:p>
              </w:tc>
              <w:tc>
                <w:tcPr>
                  <w:tcW w:w="3048" w:type="dxa"/>
                </w:tcPr>
                <w:p w14:paraId="14C1CB43" w14:textId="40E1ADEB" w:rsidR="00704911" w:rsidRPr="00E857B5" w:rsidRDefault="00704911" w:rsidP="00356A86">
                  <w:pPr>
                    <w:pStyle w:val="08Titreexprience"/>
                    <w:numPr>
                      <w:ilvl w:val="0"/>
                      <w:numId w:val="0"/>
                    </w:numPr>
                    <w:jc w:val="left"/>
                  </w:pPr>
                  <w:r>
                    <w:t xml:space="preserve">BeautifulSoup, Requests, Playwright</w:t>
                  </w:r>
                </w:p>
              </w:tc>
            </w:tr>
            <w:tr w:rsidR="00682573" w:rsidRPr="00E857B5" w14:paraId="0CF67962" w14:textId="77777777" w:rsidTr="00356A86">
              <w:trPr>
                <w:trHeight w:val="269"/>
                <w:tblCellSpacing w:w="11" w:type="dxa"/>
              </w:trPr>
              <w:tc>
                <w:tcPr>
                  <w:tcW w:w="1654" w:type="dxa"/>
                </w:tcPr>
                <w:p w14:paraId="27B7C1C3" w14:textId="354E803B" w:rsidR="00704911" w:rsidRPr="00E857B5" w:rsidRDefault="00FF76D3" w:rsidP="00356A86">
                  <w:pPr>
                    <w:rPr>
                      <w:b/>
                    </w:rPr>
                  </w:pPr>
                  <w:r>
                    <w:rPr>
                      <w:b/>
                    </w:rPr>
                    <w:t>DataAnalysis</w:t>
                  </w:r>
                </w:p>
              </w:tc>
              <w:tc>
                <w:tcPr>
                  <w:tcW w:w="3048" w:type="dxa"/>
                </w:tcPr>
                <w:p w14:paraId="4F911C46" w14:textId="65209F11" w:rsidR="00704911" w:rsidRPr="00E857B5" w:rsidRDefault="00704911" w:rsidP="00356A86">
                  <w:pPr>
                    <w:pStyle w:val="08Titreexprience"/>
                    <w:numPr>
                      <w:ilvl w:val="0"/>
                      <w:numId w:val="0"/>
                    </w:numPr>
                    <w:jc w:val="left"/>
                  </w:pPr>
                  <w:r>
                    <w:t xml:space="preserve">Pandas, Numpy</w:t>
                  </w:r>
                </w:p>
              </w:tc>
            </w:tr>
            <w:tr w:rsidR="00704911" w:rsidRPr="00AC4743" w14:paraId="6811592E" w14:textId="77777777" w:rsidTr="00356A86">
              <w:trPr>
                <w:trHeight w:val="361"/>
                <w:tblCellSpacing w:w="11" w:type="dxa"/>
              </w:trPr>
              <w:tc>
                <w:tcPr>
                  <w:tcW w:w="1654" w:type="dxa"/>
                </w:tcPr>
                <w:p w14:paraId="669B50CF" w14:textId="447B2163" w:rsidR="00704911" w:rsidRPr="00E857B5" w:rsidRDefault="00704911" w:rsidP="00356A86">
                  <w:pPr>
                    <w:rPr>
                      <w:b/>
                    </w:rPr>
                  </w:pPr>
                  <w:r>
                    <w:rPr>
                      <w:b/>
                    </w:rPr>
                    <w:t>ML</w:t>
                  </w:r>
                </w:p>
              </w:tc>
              <w:tc>
                <w:tcPr>
                  <w:tcW w:w="3048" w:type="dxa"/>
                </w:tcPr>
                <w:p w14:paraId="6F77F57B" w14:textId="2B57ECCE" w:rsidR="00704911" w:rsidRPr="00FD5369" w:rsidRDefault="00704911" w:rsidP="00356A86">
                  <w:pPr>
                    <w:pStyle w:val="08Titreexprience"/>
                    <w:numPr>
                      <w:ilvl w:val="0"/>
                      <w:numId w:val="0"/>
                    </w:numPr>
                    <w:jc w:val="left"/>
                    <w:rPr>
                      <w:lang w:val="en-US"/>
                    </w:rPr>
                  </w:pPr>
                  <w:r>
                    <w:rPr>
                      <w:lang w:val="en-US"/>
                    </w:rPr>
                    <w:t xml:space="preserve">TensorFlow, Pytorch, NEAT, OpenCV</w:t>
                  </w:r>
                </w:p>
              </w:tc>
            </w:tr>
            <w:tr w:rsidR="00704911" w:rsidRPr="00E857B5" w14:paraId="72B3D5BE" w14:textId="77777777" w:rsidTr="009062D2">
              <w:trPr>
                <w:trHeight w:val="207"/>
                <w:tblCellSpacing w:w="11" w:type="dxa"/>
              </w:trPr>
              <w:tc>
                <w:tcPr>
                  <w:tcW w:w="1654" w:type="dxa"/>
                </w:tcPr>
                <w:p w14:paraId="7C973052" w14:textId="79B949BC" w:rsidR="00704911" w:rsidRPr="00E857B5" w:rsidRDefault="009062D2" w:rsidP="00356A86">
                  <w:pPr>
                    <w:rPr>
                      <w:b/>
                    </w:rPr>
                  </w:pPr>
                  <w:r>
                    <w:rPr>
                      <w:b/>
                    </w:rPr>
                    <w:t>ETLs</w:t>
                  </w:r>
                </w:p>
              </w:tc>
              <w:tc>
                <w:tcPr>
                  <w:tcW w:w="3048" w:type="dxa"/>
                </w:tcPr>
                <w:p w14:paraId="4F25A83C" w14:textId="2D002BC8" w:rsidR="00704911" w:rsidRPr="00E857B5" w:rsidRDefault="009062D2" w:rsidP="00356A86">
                  <w:pPr>
                    <w:pStyle w:val="08Titreexprience"/>
                    <w:numPr>
                      <w:ilvl w:val="0"/>
                      <w:numId w:val="0"/>
                    </w:numPr>
                    <w:jc w:val="left"/>
                  </w:pPr>
                  <w:r>
                    <w:t xml:space="preserve">CSV, XML, PDF</w:t>
                  </w:r>
                </w:p>
              </w:tc>
            </w:tr>
            <w:tr w:rsidR="00704911" w:rsidRPr="00E857B5" w14:paraId="5E78E16F" w14:textId="77777777" w:rsidTr="00FE28B9">
              <w:trPr>
                <w:trHeight w:val="749"/>
                <w:tblCellSpacing w:w="11" w:type="dxa"/>
              </w:trPr>
              <w:tc>
                <w:tcPr>
                  <w:tcW w:w="4703" w:type="dxa"/>
                  <w:gridSpan w:val="2"/>
                </w:tcPr>
                <w:p w14:paraId="00BFD389" w14:textId="77777777" w:rsidR="000D2CBB" w:rsidRDefault="000D2CBB" w:rsidP="00356A86">
                  <w:pPr>
                    <w:spacing w:after="160"/>
                    <w:jc w:val="center"/>
                    <w:rPr>
                      <w:rFonts w:cs="Segoe UI"/>
                      <w:b/>
                      <w:bCs/>
                    </w:rPr>
                  </w:pPr>
                </w:p>
                <w:p w14:paraId="781BD2F4" w14:textId="36FC1BB6" w:rsidR="00704911" w:rsidRPr="00E857B5" w:rsidRDefault="00704911" w:rsidP="00356A86">
                  <w:pPr>
                    <w:spacing w:after="160"/>
                    <w:jc w:val="center"/>
                    <w:rPr>
                      <w:rFonts w:cs="Segoe UI"/>
                      <w:b/>
                      <w:bCs/>
                    </w:rPr>
                  </w:pPr>
                  <w:r>
                    <w:rPr>
                      <w:rFonts w:cs="Segoe UI"/>
                      <w:b/>
                      <w:bCs/>
                    </w:rPr>
                    <w:t xml:space="preserve">+ tous les domaines déjà présents dans la stack .NET</w:t>
                  </w:r>
                </w:p>
              </w:tc>
            </w:tr>
          </w:tbl>
          <w:p w14:paraId="464B3EF0" w14:textId="77777777" w:rsidR="001001BF" w:rsidRPr="00E857B5" w:rsidRDefault="001001BF" w:rsidP="001001BF">
            <w:pPr>
              <w:pStyle w:val="04Titrerubrique"/>
              <w:pBdr>
                <w:left w:val="dotted" w:sz="4" w:space="4" w:color="auto"/>
                <w:bottom w:val="dotted" w:sz="4" w:space="1" w:color="auto"/>
              </w:pBdr>
              <w:rPr>
                <w:rFonts w:ascii="Segoe UI Semibold" w:hAnsi="Segoe UI Semibold"/>
                <w:b/>
                <w:color w:val="44546A" w:themeColor="text2"/>
                <w:sz w:val="32"/>
              </w:rPr>
            </w:pPr>
            <w:r>
              <w:rPr>
                <w:rFonts w:ascii="Segoe UI Semibold" w:hAnsi="Segoe UI Semibold"/>
                <w:b/>
                <w:color w:val="44546A" w:themeColor="text2"/>
                <w:sz w:val="28"/>
                <w:szCs w:val="18"/>
              </w:rPr>
              <w:t>Autres</w:t>
            </w:r>
            <w:r>
              <w:tab/>
            </w:r>
          </w:p>
          <w:tbl>
            <w:tblPr>
              <w:tblStyle w:val="Grilledutableau"/>
              <w:tblW w:w="4702" w:type="dxa"/>
              <w:tblCellSpacing w:w="11" w:type="dxa"/>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83"/>
              <w:gridCol w:w="3119"/>
            </w:tblGrid>
            <w:tr w:rsidR="001001BF" w:rsidRPr="001F0417" w14:paraId="4BE3F367" w14:textId="77777777" w:rsidTr="00521A78">
              <w:trPr>
                <w:trHeight w:val="533"/>
                <w:tblCellSpacing w:w="11" w:type="dxa"/>
              </w:trPr>
              <w:tc>
                <w:tcPr>
                  <w:tcW w:w="1550" w:type="dxa"/>
                </w:tcPr>
                <w:p w14:paraId="4FBA4605" w14:textId="77777777" w:rsidR="001001BF" w:rsidRPr="00E857B5" w:rsidRDefault="001001BF" w:rsidP="00356A86">
                  <w:pPr>
                    <w:rPr>
                      <w:b/>
                    </w:rPr>
                  </w:pPr>
                  <w:r>
                    <w:rPr>
                      <w:b/>
                    </w:rPr>
                    <w:t>Front</w:t>
                  </w:r>
                </w:p>
              </w:tc>
              <w:tc>
                <w:tcPr>
                  <w:tcW w:w="3086" w:type="dxa"/>
                </w:tcPr>
                <w:p w14:paraId="381D0209" w14:textId="77777777" w:rsidR="001001BF" w:rsidRPr="00FD5369" w:rsidRDefault="001001BF" w:rsidP="00356A86">
                  <w:pPr>
                    <w:pStyle w:val="08Titreexprience"/>
                    <w:numPr>
                      <w:ilvl w:val="0"/>
                      <w:numId w:val="0"/>
                    </w:numPr>
                    <w:jc w:val="left"/>
                    <w:rPr>
                      <w:lang w:val="en-US"/>
                    </w:rPr>
                  </w:pPr>
                  <w:r>
                    <w:rPr>
                      <w:lang w:val="en-US"/>
                    </w:rPr>
                    <w:t>JavaScript, TypeScript, React, (HTML, CSS), Sass/Scss, Tailwind</w:t>
                  </w:r>
                </w:p>
              </w:tc>
            </w:tr>
            <w:tr w:rsidR="001001BF" w:rsidRPr="00E857B5" w14:paraId="35FD0E2F" w14:textId="77777777" w:rsidTr="00521A78">
              <w:trPr>
                <w:trHeight w:val="266"/>
                <w:tblCellSpacing w:w="11" w:type="dxa"/>
              </w:trPr>
              <w:tc>
                <w:tcPr>
                  <w:tcW w:w="1550" w:type="dxa"/>
                </w:tcPr>
                <w:p w14:paraId="02FD91FC" w14:textId="4910D07B" w:rsidR="001001BF" w:rsidRPr="00E857B5" w:rsidRDefault="00521A78" w:rsidP="00356A86">
                  <w:pPr>
                    <w:rPr>
                      <w:b/>
                    </w:rPr>
                  </w:pPr>
                  <w:r>
                    <w:rPr>
                      <w:b/>
                    </w:rPr>
                    <w:t>Orchestration</w:t>
                  </w:r>
                </w:p>
              </w:tc>
              <w:tc>
                <w:tcPr>
                  <w:tcW w:w="3086" w:type="dxa"/>
                </w:tcPr>
                <w:p w14:paraId="54D622AC" w14:textId="11FA432F" w:rsidR="001001BF" w:rsidRPr="00E857B5" w:rsidRDefault="00521A78" w:rsidP="00356A86">
                  <w:pPr>
                    <w:pStyle w:val="08Titreexprience"/>
                    <w:numPr>
                      <w:ilvl w:val="0"/>
                      <w:numId w:val="0"/>
                    </w:numPr>
                    <w:jc w:val="left"/>
                  </w:pPr>
                  <w:r>
                    <w:rPr>
                      <w:lang w:val="en-US"/>
                    </w:rPr>
                    <w:t>SnapLogic</w:t>
                  </w:r>
                </w:p>
              </w:tc>
            </w:tr>
            <w:tr w:rsidR="001001BF" w:rsidRPr="001F0417" w14:paraId="6687F963" w14:textId="77777777" w:rsidTr="00521A78">
              <w:trPr>
                <w:trHeight w:val="552"/>
                <w:tblCellSpacing w:w="11" w:type="dxa"/>
              </w:trPr>
              <w:tc>
                <w:tcPr>
                  <w:tcW w:w="1550" w:type="dxa"/>
                </w:tcPr>
                <w:p w14:paraId="4815E88E" w14:textId="77777777" w:rsidR="001001BF" w:rsidRPr="00E857B5" w:rsidRDefault="001001BF" w:rsidP="00356A86">
                  <w:pPr>
                    <w:rPr>
                      <w:b/>
                    </w:rPr>
                  </w:pPr>
                  <w:r>
                    <w:rPr>
                      <w:b/>
                    </w:rPr>
                    <w:t>DevOps</w:t>
                  </w:r>
                </w:p>
              </w:tc>
              <w:tc>
                <w:tcPr>
                  <w:tcW w:w="3086" w:type="dxa"/>
                </w:tcPr>
                <w:p w14:paraId="0B87745E" w14:textId="46A3F489" w:rsidR="001001BF" w:rsidRPr="00F42E3C" w:rsidRDefault="00F42E3C" w:rsidP="00356A86">
                  <w:pPr>
                    <w:pStyle w:val="08Titreexprience"/>
                    <w:numPr>
                      <w:ilvl w:val="0"/>
                      <w:numId w:val="0"/>
                    </w:numPr>
                    <w:jc w:val="left"/>
                    <w:rPr>
                      <w:lang w:val="en-US"/>
                    </w:rPr>
                  </w:pPr>
                  <w:r>
                    <w:rPr>
                      <w:lang w:val="en-US"/>
                    </w:rPr>
                    <w:t>Docker, Jenkins, GitHub Actions, Azure DevOps, AWS ECS</w:t>
                  </w:r>
                </w:p>
              </w:tc>
            </w:tr>
            <w:tr w:rsidR="001001BF" w:rsidRPr="00AC4743" w14:paraId="69270F8F" w14:textId="77777777" w:rsidTr="00521A78">
              <w:trPr>
                <w:trHeight w:val="325"/>
                <w:tblCellSpacing w:w="11" w:type="dxa"/>
              </w:trPr>
              <w:tc>
                <w:tcPr>
                  <w:tcW w:w="1550" w:type="dxa"/>
                </w:tcPr>
                <w:p w14:paraId="0977307F" w14:textId="6FED4D4E" w:rsidR="001001BF" w:rsidRPr="00E857B5" w:rsidRDefault="00A462EA" w:rsidP="00356A86">
                  <w:pPr>
                    <w:rPr>
                      <w:b/>
                    </w:rPr>
                  </w:pPr>
                  <w:r>
                    <w:rPr>
                      <w:b/>
                    </w:rPr>
                    <w:t>AWS</w:t>
                  </w:r>
                </w:p>
              </w:tc>
              <w:tc>
                <w:tcPr>
                  <w:tcW w:w="3086" w:type="dxa"/>
                </w:tcPr>
                <w:p w14:paraId="3C8C3055" w14:textId="6F9F7198" w:rsidR="001001BF" w:rsidRPr="00FD5369" w:rsidRDefault="00521A78" w:rsidP="00356A86">
                  <w:pPr>
                    <w:pStyle w:val="08Titreexprience"/>
                    <w:numPr>
                      <w:ilvl w:val="0"/>
                      <w:numId w:val="0"/>
                    </w:numPr>
                    <w:jc w:val="left"/>
                    <w:rPr>
                      <w:lang w:val="en-US"/>
                    </w:rPr>
                  </w:pPr>
                  <w:r>
                    <w:t>ECS</w:t>
                  </w:r>
                  <w:r>
                    <w:rPr>
                      <w:lang w:val="en-US"/>
                    </w:rPr>
                    <w:t xml:space="preserve">, RDS, DynamoDB,</w:t>
                  </w:r>
                  <w:r>
                    <w:t xml:space="preserve"> S3</w:t>
                  </w:r>
                </w:p>
              </w:tc>
            </w:tr>
            <w:tr w:rsidR="001001BF" w:rsidRPr="001F0417" w14:paraId="10051520" w14:textId="77777777" w:rsidTr="00521A78">
              <w:trPr>
                <w:trHeight w:val="533"/>
                <w:tblCellSpacing w:w="11" w:type="dxa"/>
              </w:trPr>
              <w:tc>
                <w:tcPr>
                  <w:tcW w:w="1550" w:type="dxa"/>
                </w:tcPr>
                <w:p w14:paraId="1A8CC342" w14:textId="43E7E6E1" w:rsidR="001001BF" w:rsidRPr="00E857B5" w:rsidRDefault="00515BAC" w:rsidP="00356A86">
                  <w:pPr>
                    <w:rPr>
                      <w:b/>
                    </w:rPr>
                  </w:pPr>
                  <w:r>
                    <w:rPr>
                      <w:b/>
                    </w:rPr>
                    <w:t>Azure</w:t>
                  </w:r>
                </w:p>
              </w:tc>
              <w:tc>
                <w:tcPr>
                  <w:tcW w:w="3086" w:type="dxa"/>
                </w:tcPr>
                <w:p w14:paraId="252B7A71" w14:textId="29DC3DD4" w:rsidR="001001BF" w:rsidRPr="00FD5369" w:rsidRDefault="001001BF" w:rsidP="00356A86">
                  <w:pPr>
                    <w:pStyle w:val="08Titreexprience"/>
                    <w:numPr>
                      <w:ilvl w:val="0"/>
                      <w:numId w:val="0"/>
                    </w:numPr>
                    <w:jc w:val="left"/>
                    <w:rPr>
                      <w:lang w:val="en-US"/>
                    </w:rPr>
                  </w:pPr>
                  <w:r>
                    <w:rPr>
                      <w:lang w:val="en-US"/>
                    </w:rPr>
                    <w:t xml:space="preserve">Azure AD, Azure Blob Storage, Azure SQL</w:t>
                  </w:r>
                </w:p>
              </w:tc>
            </w:tr>
            <w:tr w:rsidR="00FE418D" w:rsidRPr="001F0417" w14:paraId="279AE11C" w14:textId="77777777" w:rsidTr="00521A78">
              <w:trPr>
                <w:trHeight w:val="533"/>
                <w:tblCellSpacing w:w="11" w:type="dxa"/>
              </w:trPr>
              <w:tc>
                <w:tcPr>
                  <w:tcW w:w="1550" w:type="dxa"/>
                </w:tcPr>
                <w:p w14:paraId="1AFD94B2" w14:textId="5EA83FA3" w:rsidR="00FE418D" w:rsidRDefault="00521A78" w:rsidP="00356A86">
                  <w:pPr>
                    <w:rPr>
                      <w:b/>
                    </w:rPr>
                  </w:pPr>
                  <w:r>
                    <w:rPr>
                      <w:b/>
                    </w:rPr>
                    <w:t>Security</w:t>
                  </w:r>
                </w:p>
              </w:tc>
              <w:tc>
                <w:tcPr>
                  <w:tcW w:w="3086" w:type="dxa"/>
                </w:tcPr>
                <w:p w14:paraId="0D3E3C45" w14:textId="42A2BF1F" w:rsidR="00FE418D" w:rsidRPr="00521A78" w:rsidRDefault="00521A78" w:rsidP="00356A86">
                  <w:pPr>
                    <w:pStyle w:val="08Titreexprience"/>
                    <w:numPr>
                      <w:ilvl w:val="0"/>
                      <w:numId w:val="0"/>
                    </w:numPr>
                    <w:jc w:val="left"/>
                    <w:rPr>
                      <w:lang w:val="en-US"/>
                    </w:rPr>
                  </w:pPr>
                  <w:r>
                    <w:rPr>
                      <w:lang w:val="en-US"/>
                    </w:rPr>
                    <w:t>JWT, OAuth2, AES-256, Secrets Management</w:t>
                  </w:r>
                </w:p>
              </w:tc>
            </w:tr>
          </w:tbl>
          <w:p w14:paraId="21F27125" w14:textId="77777777" w:rsidR="00704911" w:rsidRPr="00FD5369" w:rsidRDefault="00704911" w:rsidP="004433FD">
            <w:pPr>
              <w:rPr>
                <w:lang w:val="en-US"/>
              </w:rPr>
            </w:pPr>
          </w:p>
        </w:tc>
      </w:tr>
    </w:tbl>
    <w:p w14:paraId="1E9D58C8" w14:textId="2C96D88F" w:rsidR="00FC0AF3" w:rsidRPr="0071296F" w:rsidRDefault="00FC0AF3" w:rsidP="0071296F">
      <w:pPr>
        <w:pStyle w:val="04Titrerubrique"/>
        <w:pBdr>
          <w:left w:val="dotted" w:sz="4" w:space="4" w:color="auto"/>
          <w:bottom w:val="dotted" w:sz="4" w:space="1" w:color="auto"/>
        </w:pBdr>
        <w:rPr>
          <w:rFonts w:ascii="Segoe UI Semibold" w:hAnsi="Segoe UI Semibold"/>
          <w:b/>
          <w:color w:val="44546A" w:themeColor="text2"/>
          <w:sz w:val="32"/>
        </w:rPr>
      </w:pPr>
      <w:r>
        <w:rPr>
          <w:rFonts w:ascii="Segoe UI Semibold" w:hAnsi="Segoe UI Semibold"/>
          <w:b/>
          <w:color w:val="44546A" w:themeColor="text2"/>
          <w:sz w:val="32"/>
        </w:rPr>
        <w:lastRenderedPageBreak/>
        <w:t xml:space="preserve">Expériences Professionnelle</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546"/>
      </w:tblGrid>
      <w:tr>
        <w:tc>
          <w:tcPr>
            <w:tcW w:w="6941" w:type="dxa"/>
          </w:tcPr>
          <w:p>
            <w:pPr>
              <w:pStyle w:val="Role"/>
              <w:rPr>
                <w:bCs/>
              </w:rPr>
            </w:pPr>
            <w:r>
              <w:rPr>
                <w:bCs/>
              </w:rPr>
              <w:t xml:space="preserve">Ingénieur logiciel FullStack indépendant &amp; Consultant IT</w:t>
            </w:r>
          </w:p>
          <w:p>
            <w:pPr>
              <w:pStyle w:val="Role"/>
              <w:rPr>
                <w:bCs/>
              </w:rPr>
            </w:pPr>
            <w:r>
              <w:rPr>
                <w:bCs/>
                <w:sz w:val="20"/>
                <w:szCs w:val="20"/>
              </w:rPr>
              <w:t xml:space="preserve">ICEKERA - Freelance (EI Yoel PEPIN)</w:t>
            </w:r>
          </w:p>
        </w:tc>
        <w:tc>
          <w:tcPr>
            <w:tcW w:w="2546" w:type="dxa"/>
          </w:tcPr>
          <w:p>
            <w:pPr>
              <w:pStyle w:val="Role"/>
            </w:pPr>
            <w:r>
              <w:t xml:space="preserve">Depuis 07/2026</w:t>
            </w:r>
          </w:p>
        </w:tc>
      </w:tr>
      <w:tr>
        <w:tc>
          <w:tcPr>
            <w:tcW w:w="9487" w:type="dxa"/>
            <w:gridSpan w:val="2"/>
          </w:tcPr>
          <w:p>
            <w:pPr>
              <w:pStyle w:val="Corpsdetexte"/>
              <w:rPr>
                <w:b/>
                <w:bCs/>
              </w:rPr>
            </w:pPr>
            <w:r>
              <w:rPr>
                <w:b/>
                <w:bCs/>
              </w:rPr>
              <w:t xml:space="preserve">Contexte Entreprise :</w:t>
            </w:r>
          </w:p>
          <w:p>
            <w:pPr>
              <w:pStyle w:val="Corpsdetexte"/>
              <w:rPr>
                <w:i/>
                <w:iCs/>
                <w:color w:val="auto"/>
                <w:sz w:val="20"/>
                <w:szCs w:val="20"/>
                <w:lang w:eastAsia="fr-FR"/>
              </w:rPr>
            </w:pPr>
            <w:r>
              <w:rPr>
                <w:i/>
                <w:iCs/>
                <w:color w:val="auto"/>
                <w:sz w:val="20"/>
                <w:szCs w:val="20"/>
                <w:lang w:eastAsia="fr-FR"/>
              </w:rPr>
              <w:t xml:space="preserve">Activité freelance sous la marque ICEKERA : développement logiciel sur mesure et conseil IT.</w:t>
            </w:r>
          </w:p>
          <w:p/>
          <w:p>
            <w:pPr>
              <w:pStyle w:val="Corpsdetexte"/>
              <w:rPr>
                <w:b/>
                <w:bCs/>
              </w:rPr>
            </w:pPr>
            <w:r>
              <w:rPr>
                <w:b/>
                <w:bCs/>
              </w:rPr>
              <w:t xml:space="preserve">Missions :</w:t>
            </w:r>
          </w:p>
          <w:p>
            <w:pPr>
              <w:keepNext/>
            </w:pPr>
            <w:r>
              <w:rPr>
                <w:b/>
                <w:bCs/>
                <w:sz w:val="22"/>
                <w:szCs w:val="22"/>
              </w:rPr>
              <w:t xml:space="preserve">1. </w:t>
            </w:r>
            <w:r>
              <w:rPr>
                <w:b/>
                <w:bCs/>
                <w:color w:val="000000"/>
                <w:sz w:val="22"/>
                <w:szCs w:val="22"/>
              </w:rPr>
              <w:t xml:space="preserve">SESAM - Reprise en main et réorganisation du SI d'un groupe BTP (Consultant IT &amp; Ingénieur Python)</w:t>
            </w:r>
            <w:r>
              <w:rPr>
                <w:color w:val="000000"/>
                <w:sz w:val="22"/>
                <w:szCs w:val="22"/>
              </w:rPr>
              <w:t xml:space="preserve"> (09/2026 à aujourd'hui) :</w:t>
            </w:r>
          </w:p>
          <w:p>
            <w:pPr>
              <w:pStyle w:val="Corpsdetexte"/>
              <w:rPr>
                <w:i/>
                <w:iCs/>
                <w:color w:val="auto"/>
                <w:sz w:val="20"/>
                <w:szCs w:val="20"/>
                <w:lang w:eastAsia="fr-FR"/>
              </w:rPr>
            </w:pPr>
            <w:r>
              <w:rPr>
                <w:i/>
                <w:iCs/>
                <w:color w:val="auto"/>
                <w:sz w:val="20"/>
                <w:szCs w:val="20"/>
                <w:lang w:eastAsia="fr-FR"/>
              </w:rPr>
              <w:t xml:space="preserve">Mission pour un groupe familial BTP de 6 sociétés en Guadeloupe, qui réalise des travaux pour le Conseil départemental. Leurs données étaient stockées sur un NAS Synology installé par un précédent prestataire, après une migration incomplète depuis l'ancien serveur Windows : serveurs divergents, aucune organisation des fichiers et droits d'accès incohérents. Le dirigeant attendait des solutions concrètes, pas un audit.</w:t>
            </w:r>
          </w:p>
          <w:p>
            <w:r>
              <w:rPr>
                <w:rFonts w:ascii="Segoe UI Symbol" w:hAnsi="Segoe UI Symbol" w:cs="Segoe UI Symbol"/>
              </w:rPr>
              <w:t>➢</w:t>
            </w:r>
            <w:r>
              <w:rPr>
                <w:b/>
                <w:bCs/>
              </w:rPr>
              <w:t xml:space="preserve"> Cadrage</w:t>
            </w:r>
            <w:r>
              <w:t xml:space="preserve"> : entretiens avec la direction, la comptabilité et le contrôle de gestion, mission recentrée sur la chaîne de données réellement utilisée (bon de commande → devis → états d'acompte → facturation Chorus).</w:t>
            </w:r>
            <w:r>
              <w:br/>
            </w:r>
            <w:r>
              <w:rPr>
                <w:rFonts w:ascii="Segoe UI Symbol" w:hAnsi="Segoe UI Symbol" w:cs="Segoe UI Symbol"/>
              </w:rPr>
              <w:t>➢</w:t>
            </w:r>
            <w:r>
              <w:rPr>
                <w:b/>
                <w:bCs/>
              </w:rPr>
              <w:t xml:space="preserve"> Kit d'audit sur clé USB</w:t>
            </w:r>
            <w:r>
              <w:t xml:space="preserve"> : Python portable, lancé sur les postes sans rien installer et en lecture seule (prouvé par empreinte avant / après) ; inventaire de ~265 000 fichiers sur 5 partages réseau et un ancien serveur (arborescence, métadonnées Office, doublons, droits, statistiques par société).</w:t>
            </w:r>
            <w:r>
              <w:br/>
            </w:r>
            <w:r>
              <w:rPr>
                <w:rFonts w:ascii="Segoe UI Symbol" w:hAnsi="Segoe UI Symbol" w:cs="Segoe UI Symbol"/>
              </w:rPr>
              <w:t>➢</w:t>
            </w:r>
            <w:r>
              <w:rPr>
                <w:b/>
                <w:bCs/>
              </w:rPr>
              <w:t xml:space="preserve"> Analyse de la migration</w:t>
            </w:r>
            <w:r>
              <w:t xml:space="preserve"> : bilan transféré / modifié / oublié entre l'ancien serveur et le NAS, qui a révélé des écritures partant encore vers l'ancien serveur (paie, scans du copieur, sauvegardes du logiciel de facturation).</w:t>
            </w:r>
            <w:r>
              <w:br/>
            </w:r>
            <w:r>
              <w:rPr>
                <w:rFonts w:ascii="Segoe UI Symbol" w:hAnsi="Segoe UI Symbol" w:cs="Segoe UI Symbol"/>
              </w:rPr>
              <w:t>➢</w:t>
            </w:r>
            <w:r>
              <w:rPr>
                <w:b/>
                <w:bCs/>
              </w:rPr>
              <w:t xml:space="preserve"> Arborescence cible</w:t>
            </w:r>
            <w:r>
              <w:t xml:space="preserve"> : 7 variantes comparées automatiquement sur des indicateurs mesurés, validées par des tests utilisateurs sur une maquette HTML autonome (droits simulés, prédictions archivées avant les tests) et améliorées avec les retours de la comptable.</w:t>
            </w:r>
            <w:r>
              <w:br/>
            </w:r>
            <w:r>
              <w:rPr>
                <w:rFonts w:ascii="Segoe UI Symbol" w:hAnsi="Segoe UI Symbol" w:cs="Segoe UI Symbol"/>
              </w:rPr>
              <w:t>➢</w:t>
            </w:r>
            <w:r>
              <w:rPr>
                <w:b/>
                <w:bCs/>
              </w:rPr>
              <w:t xml:space="preserve"> Outil de migration des liaisons Excel</w:t>
            </w:r>
            <w:r>
              <w:t xml:space="preserve"> : xlsx / xls / xlsm et analyse des formats binaires ; inventaire, correction sur copies et annulation possible, 78 tests automatisés ; il a révélé que des classeurs migrés lisaient encore l'ancien serveur, en silence.</w:t>
            </w:r>
            <w:r>
              <w:br/>
            </w:r>
            <w:r>
              <w:rPr>
                <w:rFonts w:ascii="Segoe UI Symbol" w:hAnsi="Segoe UI Symbol" w:cs="Segoe UI Symbol"/>
              </w:rPr>
              <w:t>➢</w:t>
            </w:r>
            <w:r>
              <w:rPr>
                <w:b/>
                <w:bCs/>
              </w:rPr>
              <w:t xml:space="preserve"> Reprise en main de la sécurité</w:t>
            </w:r>
            <w:r>
              <w:t xml:space="preserve"> : audit et correction des droits SMB / ACL du NAS (droits par rôle), fermeture des accès de l'ancien prestataire, gel progressif de l'ancien serveur.</w:t>
            </w:r>
            <w:r>
              <w:br/>
            </w:r>
            <w:r>
              <w:rPr>
                <w:rFonts w:ascii="Segoe UI Symbol" w:hAnsi="Segoe UI Symbol" w:cs="Segoe UI Symbol"/>
              </w:rPr>
              <w:t>➢</w:t>
            </w:r>
            <w:r>
              <w:t xml:space="preserve"> Procédures d'exploitation pas à pas et livrables Word générés à partir d'une charte (python-docx).</w:t>
            </w:r>
            <w:r>
              <w:br/>
            </w:r>
            <w:r>
              <w:rPr>
                <w:rFonts w:ascii="Segoe UI Symbol" w:hAnsi="Segoe UI Symbol" w:cs="Segoe UI Symbol"/>
              </w:rPr>
              <w:t>➢</w:t>
            </w:r>
            <w:r>
              <w:rPr>
                <w:b/>
                <w:bCs/>
              </w:rPr>
              <w:t xml:space="preserve"> Conception assistée par IA</w:t>
            </w:r>
            <w:r>
              <w:t xml:space="preserve"> : un agent simulant une utilisatrice a servi à éprouver l'arborescence avant de la soumettre aux vrais utilisateurs.</w:t>
            </w:r>
          </w:p>
          <w:p>
            <w:r>
              <w:rPr>
                <w:rFonts w:ascii="Segoe UI Symbol" w:hAnsi="Segoe UI Symbol" w:cs="Segoe UI Symbol"/>
              </w:rPr>
              <w:t>➢</w:t>
            </w:r>
            <w:r>
              <w:rPr>
                <w:b/>
                <w:bCs/>
              </w:rPr>
              <w:t xml:space="preserve"> Environnement technique :</w:t>
            </w:r>
            <w:r>
              <w:t xml:space="preserve"> Python 3.12 (portable), pypdf, olefile, python-docx, Synology DSM (SMB, ACL, QuickConnect, Active Backup for Business), Windows Server, Excel (liaisons externes), HTML / JavaScript, PowerShell, Claude Code.</w:t>
            </w:r>
          </w:p>
          <w:p/>
          <w:p>
            <w:pPr>
              <w:keepNext/>
            </w:pPr>
            <w:r>
              <w:rPr>
                <w:b/>
                <w:bCs/>
                <w:sz w:val="22"/>
                <w:szCs w:val="22"/>
              </w:rPr>
              <w:t xml:space="preserve">2. </w:t>
            </w:r>
            <w:r>
              <w:rPr>
                <w:b/>
                <w:bCs/>
                <w:color w:val="000000"/>
                <w:sz w:val="22"/>
                <w:szCs w:val="22"/>
              </w:rPr>
              <w:t xml:space="preserve">WONDO - Application mobile de gestion de clubs d'arts martiaux</w:t>
            </w:r>
            <w:r>
              <w:rPr>
                <w:color w:val="000000"/>
                <w:sz w:val="22"/>
                <w:szCs w:val="22"/>
              </w:rPr>
              <w:t xml:space="preserve"> (08/2026 à aujourd'hui) :</w:t>
            </w:r>
          </w:p>
          <w:p>
            <w:pPr>
              <w:pStyle w:val="Corpsdetexte"/>
              <w:rPr>
                <w:i/>
                <w:iCs/>
                <w:color w:val="auto"/>
                <w:sz w:val="20"/>
                <w:szCs w:val="20"/>
                <w:lang w:eastAsia="fr-FR"/>
              </w:rPr>
            </w:pPr>
            <w:r>
              <w:rPr>
                <w:i/>
                <w:iCs/>
                <w:color w:val="auto"/>
                <w:sz w:val="20"/>
                <w:szCs w:val="20"/>
                <w:lang w:eastAsia="fr-FR"/>
              </w:rPr>
              <w:t xml:space="preserve">Application iOS / Android destinée aux clubs d'arts martiaux de Guadeloupe : chaque adhérent y retrouve son planning, sa progression et son abonnement, l'encadrement gère le club depuis son téléphone ou depuis un back-office web. Premier club équipé : Song Long.</w:t>
            </w:r>
          </w:p>
          <w:p>
            <w:r>
              <w:rPr>
                <w:rFonts w:ascii="Segoe UI Symbol" w:hAnsi="Segoe UI Symbol" w:cs="Segoe UI Symbol"/>
              </w:rPr>
              <w:t>➢</w:t>
            </w:r>
            <w:r>
              <w:t xml:space="preserve"> Application Expo / React Native à trois espaces (élève, instructeur, admin) avec garde de rôle, et sélecteur de vue et de club pour l'administrateur de la plateforme.</w:t>
            </w:r>
            <w:r>
              <w:br/>
            </w:r>
            <w:r>
              <w:rPr>
                <w:rFonts w:ascii="Segoe UI Symbol" w:hAnsi="Segoe UI Symbol" w:cs="Segoe UI Symbol"/>
              </w:rPr>
              <w:t>➢</w:t>
            </w:r>
            <w:r>
              <w:rPr>
                <w:b/>
                <w:bCs/>
              </w:rPr>
              <w:t xml:space="preserve"> Élève</w:t>
            </w:r>
            <w:r>
              <w:t xml:space="preserve"> : planning et réservations, abonnement et formules, progression par discipline (niveaux, techniques), actualités du club.</w:t>
            </w:r>
            <w:r>
              <w:br/>
            </w:r>
            <w:r>
              <w:rPr>
                <w:rFonts w:ascii="Segoe UI Symbol" w:hAnsi="Segoe UI Symbol" w:cs="Segoe UI Symbol"/>
              </w:rPr>
              <w:t>➢</w:t>
            </w:r>
            <w:r>
              <w:rPr>
                <w:b/>
                <w:bCs/>
              </w:rPr>
              <w:t xml:space="preserve"> Instructeur</w:t>
            </w:r>
            <w:r>
              <w:t xml:space="preserve"> : feuille d'appel à quatre statuts (semaine, jour puis cours), recherche d'élèves et fiche élève complète.</w:t>
            </w:r>
            <w:r>
              <w:br/>
            </w:r>
            <w:r>
              <w:rPr>
                <w:rFonts w:ascii="Segoe UI Symbol" w:hAnsi="Segoe UI Symbol" w:cs="Segoe UI Symbol"/>
              </w:rPr>
              <w:t>➢</w:t>
            </w:r>
            <w:r>
              <w:rPr>
                <w:b/>
                <w:bCs/>
              </w:rPr>
              <w:t xml:space="preserve"> Admin</w:t>
            </w:r>
            <w:r>
              <w:t xml:space="preserve"> : membres et rôles, cours récurrents (modifier une série ne touche que les séances à venir), encaissement des paiements depuis le téléphone, statistiques.</w:t>
            </w:r>
            <w:r>
              <w:br/>
            </w:r>
            <w:r>
              <w:rPr>
                <w:rFonts w:ascii="Segoe UI Symbol" w:hAnsi="Segoe UI Symbol" w:cs="Segoe UI Symbol"/>
              </w:rPr>
              <w:t>➢</w:t>
            </w:r>
            <w:r>
              <w:t xml:space="preserve"> Inscription en ligne sur le modèle du formulaire du club (photo par caméra ou fichier, e-mail récapitulatif, export Excel) ; la validation envoie l'accès à l'élève et active son abonnement.</w:t>
            </w:r>
            <w:r>
              <w:br/>
            </w:r>
            <w:r>
              <w:rPr>
                <w:rFonts w:ascii="Segoe UI Symbol" w:hAnsi="Segoe UI Symbol" w:cs="Segoe UI Symbol"/>
              </w:rPr>
              <w:t>➢</w:t>
            </w:r>
            <w:r>
              <w:rPr>
                <w:b/>
                <w:bCs/>
              </w:rPr>
              <w:t xml:space="preserve"> Back-office web générique</w:t>
            </w:r>
            <w:r>
              <w:t xml:space="preserve"> : tableaux et formulaires générés à partir d'un registre de ressources déclaré côté API, cloisonnement des données par club.</w:t>
            </w:r>
            <w:r>
              <w:br/>
            </w:r>
            <w:r>
              <w:rPr>
                <w:rFonts w:ascii="Segoe UI Symbol" w:hAnsi="Segoe UI Symbol" w:cs="Segoe UI Symbol"/>
              </w:rPr>
              <w:t>➢</w:t>
            </w:r>
            <w:r>
              <w:rPr>
                <w:b/>
                <w:bCs/>
              </w:rPr>
              <w:t xml:space="preserve"> API FastAPI / PostgreSQL</w:t>
            </w:r>
            <w:r>
              <w:t xml:space="preserve"> : adhésions calées sur l'année scolaire, fuseau horaire de la Guadeloupe, suppression du compte et des données personnelles depuis l'application.</w:t>
            </w:r>
            <w:r>
              <w:br/>
            </w:r>
            <w:r>
              <w:rPr>
                <w:rFonts w:ascii="Segoe UI Symbol" w:hAnsi="Segoe UI Symbol" w:cs="Segoe UI Symbol"/>
              </w:rPr>
              <w:t>➢</w:t>
            </w:r>
            <w:r>
              <w:rPr>
                <w:b/>
                <w:bCs/>
              </w:rPr>
              <w:t xml:space="preserve"> Publication</w:t>
            </w:r>
            <w:r>
              <w:t xml:space="preserve"> : builds EAS (TestFlight, APK et Google Play), mises à jour OTA, fiche App Store en cours de soumission ; déploiement Docker / Traefik par GitHub Actions.</w:t>
            </w:r>
          </w:p>
          <w:p>
            <w:r>
              <w:rPr>
                <w:rFonts w:ascii="Segoe UI Symbol" w:hAnsi="Segoe UI Symbol" w:cs="Segoe UI Symbol"/>
              </w:rPr>
              <w:t>➢</w:t>
            </w:r>
            <w:r>
              <w:rPr>
                <w:b/>
                <w:bCs/>
              </w:rPr>
              <w:t xml:space="preserve"> Environnement technique :</w:t>
            </w:r>
            <w:r>
              <w:t xml:space="preserve"> React Native 0.81, Expo SDK 54 (Expo Router, EAS Build, EAS Update), TypeScript, TanStack Query, Zustand, React Hook Form + Zod ; back-office React, Vite, Tailwind, FastAPI, SQLAlchemy, Alembic, PostgreSQL, Docker, Traefik, GitHub Actions.</w:t>
            </w:r>
          </w:p>
          <w:p/>
          <w:p>
            <w:pPr>
              <w:keepNext/>
            </w:pPr>
            <w:r>
              <w:rPr>
                <w:b/>
                <w:bCs/>
                <w:sz w:val="22"/>
                <w:szCs w:val="22"/>
              </w:rPr>
              <w:t xml:space="preserve">3. </w:t>
            </w:r>
            <w:r>
              <w:rPr>
                <w:b/>
                <w:bCs/>
                <w:color w:val="000000"/>
                <w:sz w:val="22"/>
                <w:szCs w:val="22"/>
              </w:rPr>
              <w:t xml:space="preserve">ARC Gestion et Recouvrement - Site vitrine, CRM et portail client</w:t>
            </w:r>
            <w:r>
              <w:rPr>
                <w:color w:val="000000"/>
                <w:sz w:val="22"/>
                <w:szCs w:val="22"/>
              </w:rPr>
              <w:t xml:space="preserve"> (08/2026 à 09/2026) :</w:t>
            </w:r>
          </w:p>
          <w:p>
            <w:pPr>
              <w:pStyle w:val="Corpsdetexte"/>
              <w:rPr>
                <w:i/>
                <w:iCs/>
                <w:color w:val="auto"/>
                <w:sz w:val="20"/>
                <w:szCs w:val="20"/>
                <w:lang w:eastAsia="fr-FR"/>
              </w:rPr>
            </w:pPr>
            <w:r>
              <w:rPr>
                <w:i/>
                <w:iCs/>
                <w:color w:val="auto"/>
                <w:sz w:val="20"/>
                <w:szCs w:val="20"/>
                <w:lang w:eastAsia="fr-FR"/>
              </w:rPr>
              <w:t xml:space="preserve">Plateforme complète pour un cabinet de recouvrement de créances : site vitrine (arc-gr.fr), mini-CRM interne de suivi des dossiers de relance et portail client privé pour suivre les montants recouvrés.</w:t>
            </w:r>
          </w:p>
          <w:p>
            <w:r>
              <w:rPr>
                <w:rFonts w:ascii="Segoe UI Symbol" w:hAnsi="Segoe UI Symbol" w:cs="Segoe UI Symbol"/>
              </w:rPr>
              <w:t>➢</w:t>
            </w:r>
            <w:r>
              <w:t xml:space="preserve"> Site vitrine avec calculateur d'impact des impayés, SEO et pages légales.</w:t>
            </w:r>
            <w:r>
              <w:br/>
            </w:r>
            <w:r>
              <w:rPr>
                <w:rFonts w:ascii="Segoe UI Symbol" w:hAnsi="Segoe UI Symbol" w:cs="Segoe UI Symbol"/>
              </w:rPr>
              <w:t>➢</w:t>
            </w:r>
            <w:r>
              <w:rPr>
                <w:b/>
                <w:bCs/>
              </w:rPr>
              <w:t xml:space="preserve"> Mini-CRM</w:t>
            </w:r>
            <w:r>
              <w:t xml:space="preserve"> : clients, dossiers de créances, statuts en kanban, historique des relances, alertes d'échéances et recherche / tri.</w:t>
            </w:r>
            <w:r>
              <w:br/>
            </w:r>
            <w:r>
              <w:rPr>
                <w:rFonts w:ascii="Segoe UI Symbol" w:hAnsi="Segoe UI Symbol" w:cs="Segoe UI Symbol"/>
              </w:rPr>
              <w:t>➢</w:t>
            </w:r>
            <w:r>
              <w:t xml:space="preserve"> Relance par mail en deux temps, envoi groupé multi-clients, verrou anti-double envoi.</w:t>
            </w:r>
            <w:r>
              <w:br/>
            </w:r>
            <w:r>
              <w:rPr>
                <w:rFonts w:ascii="Segoe UI Symbol" w:hAnsi="Segoe UI Symbol" w:cs="Segoe UI Symbol"/>
              </w:rPr>
              <w:t>➢</w:t>
            </w:r>
            <w:r>
              <w:rPr>
                <w:b/>
                <w:bCs/>
              </w:rPr>
              <w:t xml:space="preserve"> Import Excel / CSV des fichiers clients</w:t>
            </w:r>
            <w:r>
              <w:t xml:space="preserve"> : aperçu avant import, correspondance des colonnes mémorisée par client, réconciliation et annulation complète d'un import.</w:t>
            </w:r>
            <w:r>
              <w:br/>
            </w:r>
            <w:r>
              <w:rPr>
                <w:rFonts w:ascii="Segoe UI Symbol" w:hAnsi="Segoe UI Symbol" w:cs="Segoe UI Symbol"/>
              </w:rPr>
              <w:t>➢</w:t>
            </w:r>
            <w:r>
              <w:t xml:space="preserve"> Compte rendu client en Word (.docx) avec part due sur les montants recouvrés et commentaire généré par IA (API Claude).</w:t>
            </w:r>
            <w:r>
              <w:br/>
            </w:r>
            <w:r>
              <w:rPr>
                <w:rFonts w:ascii="Segoe UI Symbol" w:hAnsi="Segoe UI Symbol" w:cs="Segoe UI Symbol"/>
              </w:rPr>
              <w:t>➢</w:t>
            </w:r>
            <w:r>
              <w:rPr>
                <w:b/>
                <w:bCs/>
              </w:rPr>
              <w:t xml:space="preserve"> Portail client privé</w:t>
            </w:r>
            <w:r>
              <w:t xml:space="preserve"> : authentification par rôle (JWT), accès ouverts depuis le CRM, consultation des montants en cours et recouvrés.</w:t>
            </w:r>
            <w:r>
              <w:br/>
            </w:r>
            <w:r>
              <w:rPr>
                <w:rFonts w:ascii="Segoe UI Symbol" w:hAnsi="Segoe UI Symbol" w:cs="Segoe UI Symbol"/>
              </w:rPr>
              <w:t>➢</w:t>
            </w:r>
            <w:r>
              <w:t xml:space="preserve"> PostgreSQL sur réseau Docker interne, migrations Alembic jouées à chaque déploiement, corbeille (soft-delete) et sauvegarde automatique.</w:t>
            </w:r>
            <w:r>
              <w:br/>
            </w:r>
            <w:r>
              <w:rPr>
                <w:rFonts w:ascii="Segoe UI Symbol" w:hAnsi="Segoe UI Symbol" w:cs="Segoe UI Symbol"/>
              </w:rPr>
              <w:t>➢</w:t>
            </w:r>
            <w:r>
              <w:t xml:space="preserve"> VPS durci (SSH par clé, pare-feu, fail2ban) et reverse proxy Traefik partagé avec TLS Let's Encrypt.</w:t>
            </w:r>
          </w:p>
          <w:p>
            <w:r>
              <w:rPr>
                <w:rFonts w:ascii="Segoe UI Symbol" w:hAnsi="Segoe UI Symbol" w:cs="Segoe UI Symbol"/>
              </w:rPr>
              <w:t>➢</w:t>
            </w:r>
            <w:r>
              <w:rPr>
                <w:b/>
                <w:bCs/>
              </w:rPr>
              <w:t xml:space="preserve"> Environnement technique :</w:t>
            </w:r>
            <w:r>
              <w:t xml:space="preserve"> React, TypeScript, Vite, Tailwind, React Hook Form, Zod, FastAPI, SQLAlchemy, Alembic, python-docx, PostgreSQL, API Claude (Anthropic), Docker, Traefik, GitHub Actions, VPS Linux.</w:t>
            </w:r>
          </w:p>
          <w:p/>
          <w:p>
            <w:pPr>
              <w:keepNext/>
            </w:pPr>
            <w:r>
              <w:rPr>
                <w:b/>
                <w:bCs/>
                <w:sz w:val="22"/>
                <w:szCs w:val="22"/>
              </w:rPr>
              <w:t xml:space="preserve">4. </w:t>
            </w:r>
            <w:r>
              <w:rPr>
                <w:b/>
                <w:bCs/>
                <w:color w:val="000000"/>
                <w:sz w:val="22"/>
                <w:szCs w:val="22"/>
              </w:rPr>
              <w:t xml:space="preserve">Matheva - Plateforme de cours particuliers de mathématiques</w:t>
            </w:r>
            <w:r>
              <w:rPr>
                <w:color w:val="000000"/>
                <w:sz w:val="22"/>
                <w:szCs w:val="22"/>
              </w:rPr>
              <w:t xml:space="preserve"> (08/2026 à 09/2026) :</w:t>
            </w:r>
          </w:p>
          <w:p>
            <w:pPr>
              <w:pStyle w:val="Corpsdetexte"/>
              <w:rPr>
                <w:i/>
                <w:iCs/>
                <w:color w:val="auto"/>
                <w:sz w:val="20"/>
                <w:szCs w:val="20"/>
                <w:lang w:eastAsia="fr-FR"/>
              </w:rPr>
            </w:pPr>
            <w:r>
              <w:rPr>
                <w:i/>
                <w:iCs/>
                <w:color w:val="auto"/>
                <w:sz w:val="20"/>
                <w:szCs w:val="20"/>
                <w:lang w:eastAsia="fr-FR"/>
              </w:rPr>
              <w:t xml:space="preserve">Plateforme en 3 volets pour une professeure de mathématiques (site public, espace parent, espace professeur), organisée autour d'un fil pédagogique : évaluer, identifier les besoins, accompagner, mesurer les progrès et informer les parents.</w:t>
            </w:r>
          </w:p>
          <w:p>
            <w:r>
              <w:rPr>
                <w:rFonts w:ascii="Segoe UI Symbol" w:hAnsi="Segoe UI Symbol" w:cs="Segoe UI Symbol"/>
              </w:rPr>
              <w:t>➢</w:t>
            </w:r>
            <w:r>
              <w:t xml:space="preserve"> Site public avec formulaire de contact envoyé par e-mail (SMTP).</w:t>
            </w:r>
            <w:r>
              <w:br/>
            </w:r>
            <w:r>
              <w:rPr>
                <w:rFonts w:ascii="Segoe UI Symbol" w:hAnsi="Segoe UI Symbol" w:cs="Segoe UI Symbol"/>
              </w:rPr>
              <w:t>➢</w:t>
            </w:r>
            <w:r>
              <w:rPr>
                <w:b/>
                <w:bCs/>
              </w:rPr>
              <w:t xml:space="preserve"> Test diagnostique public</w:t>
            </w:r>
            <w:r>
              <w:t xml:space="preserve"> : banque de questions, scoring côté serveur, restitution par paliers et capture des leads (page « Élèves en attente »).</w:t>
            </w:r>
            <w:r>
              <w:br/>
            </w:r>
            <w:r>
              <w:rPr>
                <w:rFonts w:ascii="Segoe UI Symbol" w:hAnsi="Segoe UI Symbol" w:cs="Segoe UI Symbol"/>
              </w:rPr>
              <w:t>➢</w:t>
            </w:r>
            <w:r>
              <w:rPr>
                <w:b/>
                <w:bCs/>
              </w:rPr>
              <w:t xml:space="preserve"> Espace professeur</w:t>
            </w:r>
            <w:r>
              <w:t xml:space="preserve"> : élèves, calendrier et fiches de séance, suivi des notions par programme, types de cours et tarifs.</w:t>
            </w:r>
            <w:r>
              <w:br/>
            </w:r>
            <w:r>
              <w:rPr>
                <w:rFonts w:ascii="Segoe UI Symbol" w:hAnsi="Segoe UI Symbol" w:cs="Segoe UI Symbol"/>
              </w:rPr>
              <w:t>➢</w:t>
            </w:r>
            <w:r>
              <w:rPr>
                <w:b/>
                <w:bCs/>
              </w:rPr>
              <w:t xml:space="preserve"> Module paiements</w:t>
            </w:r>
            <w:r>
              <w:t xml:space="preserve"> : un cours réalisé ou annulé génère automatiquement son paiement, KPI de revenu prévu.</w:t>
            </w:r>
            <w:r>
              <w:br/>
            </w:r>
            <w:r>
              <w:rPr>
                <w:rFonts w:ascii="Segoe UI Symbol" w:hAnsi="Segoe UI Symbol" w:cs="Segoe UI Symbol"/>
              </w:rPr>
              <w:t>➢</w:t>
            </w:r>
            <w:r>
              <w:rPr>
                <w:b/>
                <w:bCs/>
              </w:rPr>
              <w:t xml:space="preserve"> Espace parent en lecture seule</w:t>
            </w:r>
            <w:r>
              <w:t xml:space="preserve"> : suivi des notions, séances, travail à faire et paiements de chaque enfant, accès par lien personnel sans mot de passe.</w:t>
            </w:r>
            <w:r>
              <w:br/>
            </w:r>
            <w:r>
              <w:rPr>
                <w:rFonts w:ascii="Segoe UI Symbol" w:hAnsi="Segoe UI Symbol" w:cs="Segoe UI Symbol"/>
              </w:rPr>
              <w:t>➢</w:t>
            </w:r>
            <w:r>
              <w:t xml:space="preserve"> Export du planning vers Google Calendar (flux iCal).</w:t>
            </w:r>
          </w:p>
          <w:p>
            <w:r>
              <w:rPr>
                <w:rFonts w:ascii="Segoe UI Symbol" w:hAnsi="Segoe UI Symbol" w:cs="Segoe UI Symbol"/>
              </w:rPr>
              <w:t>➢</w:t>
            </w:r>
            <w:r>
              <w:rPr>
                <w:b/>
                <w:bCs/>
              </w:rPr>
              <w:t xml:space="preserve"> Environnement technique :</w:t>
            </w:r>
            <w:r>
              <w:t xml:space="preserve"> React, TypeScript, Vite, Tailwind, FastAPI, SQLAlchemy, icalendar, PostgreSQL, Docker, Traefik, GitHub Actions.</w:t>
            </w:r>
          </w:p>
          <w:p/>
          <w:p>
            <w:pPr>
              <w:keepNext/>
            </w:pPr>
            <w:r>
              <w:rPr>
                <w:b/>
                <w:bCs/>
                <w:sz w:val="22"/>
                <w:szCs w:val="22"/>
              </w:rPr>
              <w:t xml:space="preserve">5. </w:t>
            </w:r>
            <w:r>
              <w:rPr>
                <w:b/>
                <w:bCs/>
                <w:color w:val="000000"/>
                <w:sz w:val="22"/>
                <w:szCs w:val="22"/>
              </w:rPr>
              <w:t xml:space="preserve">Valado - Migration et sécurisation d'une infrastructure Sage Batigest</w:t>
            </w:r>
            <w:r>
              <w:rPr>
                <w:color w:val="000000"/>
                <w:sz w:val="22"/>
                <w:szCs w:val="22"/>
              </w:rPr>
              <w:t xml:space="preserve"> (08/2026) :</w:t>
            </w:r>
          </w:p>
          <w:p>
            <w:pPr>
              <w:pStyle w:val="Corpsdetexte"/>
              <w:rPr>
                <w:i/>
                <w:iCs/>
                <w:color w:val="auto"/>
                <w:sz w:val="20"/>
                <w:szCs w:val="20"/>
                <w:lang w:eastAsia="fr-FR"/>
              </w:rPr>
            </w:pPr>
            <w:r>
              <w:rPr>
                <w:i/>
                <w:iCs/>
                <w:color w:val="auto"/>
                <w:sz w:val="20"/>
                <w:szCs w:val="20"/>
                <w:lang w:eastAsia="fr-FR"/>
              </w:rPr>
              <w:t xml:space="preserve">Migration et remise à niveau d'une infrastructure Sage Batigest reposant sur SQL Server, avec transfert vers un nouveau serveur Windows et rétablissement des accès multi-postes.</w:t>
            </w:r>
          </w:p>
          <w:p>
            <w:r>
              <w:rPr>
                <w:rFonts w:ascii="Segoe UI Symbol" w:hAnsi="Segoe UI Symbol" w:cs="Segoe UI Symbol"/>
              </w:rPr>
              <w:t>➢</w:t>
            </w:r>
            <w:r>
              <w:t xml:space="preserve"> Migration de Sage Batigest et de sa base SQL Server Express vers un nouveau serveur Windows, rétablissement des accès multi-postes.</w:t>
            </w:r>
            <w:r>
              <w:br/>
            </w:r>
            <w:r>
              <w:rPr>
                <w:rFonts w:ascii="Segoe UI Symbol" w:hAnsi="Segoe UI Symbol" w:cs="Segoe UI Symbol"/>
              </w:rPr>
              <w:t>➢</w:t>
            </w:r>
            <w:r>
              <w:t xml:space="preserve"> Configuration de SQL Server, des services réseau et des règles de pare-feu nécessaires au fonctionnement de Batigest.</w:t>
            </w:r>
            <w:r>
              <w:br/>
            </w:r>
            <w:r>
              <w:rPr>
                <w:rFonts w:ascii="Segoe UI Symbol" w:hAnsi="Segoe UI Symbol" w:cs="Segoe UI Symbol"/>
              </w:rPr>
              <w:t>➢</w:t>
            </w:r>
            <w:r>
              <w:t xml:space="preserve"> Administration distante sécurisée via Tailscale (WireGuard) et RDP, sans exposition du service RDP sur Internet, avec compte administrateur dédié et gestion des accès.</w:t>
            </w:r>
            <w:r>
              <w:br/>
            </w:r>
            <w:r>
              <w:rPr>
                <w:rFonts w:ascii="Segoe UI Symbol" w:hAnsi="Segoe UI Symbol" w:cs="Segoe UI Symbol"/>
              </w:rPr>
              <w:t>➢</w:t>
            </w:r>
            <w:r>
              <w:t xml:space="preserve"> Déploiement de RustDesk avec accès sans surveillance pour la télémaintenance et le support utilisateur.</w:t>
            </w:r>
            <w:r>
              <w:br/>
            </w:r>
            <w:r>
              <w:rPr>
                <w:rFonts w:ascii="Segoe UI Symbol" w:hAnsi="Segoe UI Symbol" w:cs="Segoe UI Symbol"/>
              </w:rPr>
              <w:t>➢</w:t>
            </w:r>
            <w:r>
              <w:rPr>
                <w:b/>
                <w:bCs/>
              </w:rPr>
              <w:t xml:space="preserve"> Fiabilisation du serveur</w:t>
            </w:r>
            <w:r>
              <w:t xml:space="preserve"> : démarrage automatique des services, gestion de l'alimentation, accès réseau et continuité de service.</w:t>
            </w:r>
          </w:p>
          <w:p>
            <w:r>
              <w:rPr>
                <w:rFonts w:ascii="Segoe UI Symbol" w:hAnsi="Segoe UI Symbol" w:cs="Segoe UI Symbol"/>
              </w:rPr>
              <w:t>➢</w:t>
            </w:r>
            <w:r>
              <w:rPr>
                <w:b/>
                <w:bCs/>
              </w:rPr>
              <w:t xml:space="preserve"> Environnement technique :</w:t>
            </w:r>
            <w:r>
              <w:t xml:space="preserve"> Windows Server, administration système, PowerShell, Sage Batigest, SQL Server Express, Tailscale (WireGuard), RDP, SMB, TCP/IP, pare-feu Windows, RustDesk.</w:t>
            </w:r>
          </w:p>
          <w:p/>
          <w:p>
            <w:pPr>
              <w:keepNext/>
            </w:pPr>
            <w:r>
              <w:rPr>
                <w:b/>
                <w:bCs/>
                <w:sz w:val="22"/>
                <w:szCs w:val="22"/>
              </w:rPr>
              <w:t xml:space="preserve">6. </w:t>
            </w:r>
            <w:r>
              <w:rPr>
                <w:b/>
                <w:bCs/>
                <w:color w:val="000000"/>
                <w:sz w:val="22"/>
                <w:szCs w:val="22"/>
              </w:rPr>
              <w:t xml:space="preserve">Aivocat - Assistant juridique IA 100 % local (RAG souverain)</w:t>
            </w:r>
            <w:r>
              <w:rPr>
                <w:color w:val="000000"/>
                <w:sz w:val="22"/>
                <w:szCs w:val="22"/>
              </w:rPr>
              <w:t xml:space="preserve"> (07/2026 à 08/2026) :</w:t>
            </w:r>
          </w:p>
          <w:p>
            <w:pPr>
              <w:pStyle w:val="Corpsdetexte"/>
              <w:rPr>
                <w:i/>
                <w:iCs/>
                <w:color w:val="auto"/>
                <w:sz w:val="20"/>
                <w:szCs w:val="20"/>
                <w:lang w:eastAsia="fr-FR"/>
              </w:rPr>
            </w:pPr>
            <w:r>
              <w:rPr>
                <w:i/>
                <w:iCs/>
                <w:color w:val="auto"/>
                <w:sz w:val="20"/>
                <w:szCs w:val="20"/>
                <w:lang w:eastAsia="fr-FR"/>
              </w:rPr>
              <w:t xml:space="preserve">Mission freelance pour un cabinet d'avocats : les avocats ne peuvent pas envoyer les pièces de leurs clients à ChatGPT. Conception et livraison, seul, d'un assistant IA qui tourne entièrement sur un PC du cabinet (une RTX 3060 suffit), sans connexion internet : aucune donnée ne sort de la machine (secret professionnel).</w:t>
            </w:r>
          </w:p>
          <w:p>
            <w:r>
              <w:rPr>
                <w:rFonts w:ascii="Segoe UI Symbol" w:hAnsi="Segoe UI Symbol" w:cs="Segoe UI Symbol"/>
              </w:rPr>
              <w:t>➢</w:t>
            </w:r>
            <w:r>
              <w:rPr>
                <w:b/>
                <w:bCs/>
              </w:rPr>
              <w:t xml:space="preserve"> Chaîne RAG complète</w:t>
            </w:r>
            <w:r>
              <w:t xml:space="preserve"> : ingestion multi-format (PDF, Word, Excel, courriels) avec OCR, découpage, vectorisation, recherche hybride (BM25 et vecteurs) avec reranking cross-encoder.</w:t>
            </w:r>
            <w:r>
              <w:br/>
            </w:r>
            <w:r>
              <w:rPr>
                <w:rFonts w:ascii="Segoe UI Symbol" w:hAnsi="Segoe UI Symbol" w:cs="Segoe UI Symbol"/>
              </w:rPr>
              <w:t>➢</w:t>
            </w:r>
            <w:r>
              <w:t xml:space="preserve"> Réponses qui citent les passages exacts sur lesquels elles s'appuient, ou refusent de répondre quand rien ne les appuie (seuils d'abstention calibrés sur des mesures réelles).</w:t>
            </w:r>
            <w:r>
              <w:br/>
            </w:r>
            <w:r>
              <w:rPr>
                <w:rFonts w:ascii="Segoe UI Symbol" w:hAnsi="Segoe UI Symbol" w:cs="Segoe UI Symbol"/>
              </w:rPr>
              <w:t>➢</w:t>
            </w:r>
            <w:r>
              <w:t xml:space="preserve"> Intégration des textes de loi (Code civil, loi de 1989…) à partir de l'open data officiel LEGI/DILA, découpés article par article et interrogés en parallèle des pièces du dossier.</w:t>
            </w:r>
            <w:r>
              <w:br/>
            </w:r>
            <w:r>
              <w:rPr>
                <w:rFonts w:ascii="Segoe UI Symbol" w:hAnsi="Segoe UI Symbol" w:cs="Segoe UI Symbol"/>
              </w:rPr>
              <w:t>➢</w:t>
            </w:r>
            <w:r>
              <w:rPr>
                <w:b/>
                <w:bCs/>
              </w:rPr>
              <w:t xml:space="preserve"> Fonctions métier</w:t>
            </w:r>
            <w:r>
              <w:t xml:space="preserve"> : fiche de synthèse du dossier, conversation, analyse juridique, SWOT et stratégies d'attaque ou de réfutation.</w:t>
            </w:r>
            <w:r>
              <w:br/>
            </w:r>
            <w:r>
              <w:rPr>
                <w:rFonts w:ascii="Segoe UI Symbol" w:hAnsi="Segoe UI Symbol" w:cs="Segoe UI Symbol"/>
              </w:rPr>
              <w:t>➢</w:t>
            </w:r>
            <w:r>
              <w:t xml:space="preserve"> Dossiers lus sur clé USB en lecture seule, mémoire de l'assistant conservée sur une clé séparée.</w:t>
            </w:r>
            <w:r>
              <w:br/>
            </w:r>
            <w:r>
              <w:rPr>
                <w:rFonts w:ascii="Segoe UI Symbol" w:hAnsi="Segoe UI Symbol" w:cs="Segoe UI Symbol"/>
              </w:rPr>
              <w:t>➢</w:t>
            </w:r>
            <w:r>
              <w:rPr>
                <w:b/>
                <w:bCs/>
              </w:rPr>
              <w:t xml:space="preserve"> Gestion de la VRAM sur 12 Go</w:t>
            </w:r>
            <w:r>
              <w:t xml:space="preserve"> : embeddings, reranker et LLM 9B se partagent le GPU tour à tour.</w:t>
            </w:r>
            <w:r>
              <w:br/>
            </w:r>
            <w:r>
              <w:rPr>
                <w:rFonts w:ascii="Segoe UI Symbol" w:hAnsi="Segoe UI Symbol" w:cs="Segoe UI Symbol"/>
              </w:rPr>
              <w:t>➢</w:t>
            </w:r>
            <w:r>
              <w:rPr>
                <w:b/>
                <w:bCs/>
              </w:rPr>
              <w:t xml:space="preserve"> Industrialisation</w:t>
            </w:r>
            <w:r>
              <w:t xml:space="preserve"> : paquet d'installation entièrement hors ligne (14 Go) avec vérification des empreintes SHA-256, code compilé (Nuitka), licence signée Ed25519 liée à la machine, scripts de diagnostic et de sauvegarde.</w:t>
            </w:r>
          </w:p>
          <w:p>
            <w:r>
              <w:rPr>
                <w:rFonts w:ascii="Segoe UI Symbol" w:hAnsi="Segoe UI Symbol" w:cs="Segoe UI Symbol"/>
              </w:rPr>
              <w:t>➢</w:t>
            </w:r>
            <w:r>
              <w:rPr>
                <w:b/>
                <w:bCs/>
              </w:rPr>
              <w:t xml:space="preserve"> Résultats :</w:t>
            </w:r>
          </w:p>
          <w:p>
            <w:pPr>
              <w:ind w:left="720"/>
            </w:pPr>
            <w:r>
              <w:t xml:space="preserve">- Environ 650 tests automatisés pour environ 15 000 lignes de Python.</w:t>
            </w:r>
            <w:r>
              <w:br/>
            </w:r>
            <w:r>
              <w:t xml:space="preserve">- « Jury » d'évaluation automatisé qui note la précision des citations et le taux de bonnes réponses sur des dossiers de test, dont un dossier fiscal fictif généré pour l'occasion.</w:t>
            </w:r>
          </w:p>
          <w:p>
            <w:r>
              <w:rPr>
                <w:rFonts w:ascii="Segoe UI Symbol" w:hAnsi="Segoe UI Symbol" w:cs="Segoe UI Symbol"/>
              </w:rPr>
              <w:t>➢</w:t>
            </w:r>
            <w:r>
              <w:rPr>
                <w:b/>
                <w:bCs/>
              </w:rPr>
              <w:t xml:space="preserve"> Environnement technique :</w:t>
            </w:r>
            <w:r>
              <w:t xml:space="preserve"> Python 3.12, FastAPI, SQLite, HTML/JS, Ollama, Qwen 3.5 9B, bge-m3, bge-reranker-v2-m3, Qdrant (base vectorielle), RapidOCR, Nuitka, PowerShell.</w:t>
            </w:r>
          </w:p>
          <w:p/>
        </w:tc>
      </w:tr>
    </w:tbl>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546"/>
      </w:tblGrid>
      <w:tr>
        <w:tc>
          <w:tcPr>
            <w:tcW w:w="6941" w:type="dxa"/>
          </w:tcPr>
          <w:p>
            <w:pPr>
              <w:pStyle w:val="Role"/>
              <w:rPr>
                <w:bCs/>
              </w:rPr>
            </w:pPr>
            <w:r>
              <w:rPr>
                <w:bCs/>
              </w:rPr>
              <w:t xml:space="preserve">Tech Lead, Lead Developer &amp; Architecte logiciel Full Stack - DREVIO</w:t>
            </w:r>
          </w:p>
          <w:p>
            <w:pPr>
              <w:pStyle w:val="Role"/>
              <w:rPr>
                <w:bCs/>
              </w:rPr>
            </w:pPr>
            <w:r>
              <w:rPr>
                <w:bCs/>
                <w:sz w:val="20"/>
                <w:szCs w:val="20"/>
              </w:rPr>
              <w:t xml:space="preserve">Mission client rémunérée – Solution SaaS pour le secteur automobile</w:t>
            </w:r>
          </w:p>
        </w:tc>
        <w:tc>
          <w:tcPr>
            <w:tcW w:w="2546" w:type="dxa"/>
          </w:tcPr>
          <w:p>
            <w:pPr>
              <w:pStyle w:val="Role"/>
            </w:pPr>
            <w:r>
              <w:t xml:space="preserve">Depuis 05/2026</w:t>
            </w:r>
          </w:p>
        </w:tc>
      </w:tr>
      <w:tr>
        <w:tc>
          <w:tcPr>
            <w:tcW w:w="9487" w:type="dxa"/>
            <w:gridSpan w:val="2"/>
          </w:tcPr>
          <w:p>
            <w:pPr>
              <w:pStyle w:val="Corpsdetexte"/>
              <w:rPr>
                <w:b/>
                <w:bCs/>
              </w:rPr>
            </w:pPr>
            <w:r>
              <w:rPr>
                <w:b/>
                <w:bCs/>
              </w:rPr>
              <w:t xml:space="preserve">Contexte Entreprise :</w:t>
            </w:r>
          </w:p>
          <w:p>
            <w:pPr>
              <w:pStyle w:val="Corpsdetexte"/>
              <w:rPr>
                <w:i/>
                <w:iCs/>
                <w:color w:val="auto"/>
                <w:sz w:val="20"/>
                <w:szCs w:val="20"/>
                <w:lang w:eastAsia="fr-FR"/>
              </w:rPr>
            </w:pPr>
            <w:r>
              <w:rPr>
                <w:i/>
                <w:iCs/>
                <w:color w:val="auto"/>
                <w:sz w:val="20"/>
                <w:szCs w:val="20"/>
                <w:lang w:eastAsia="fr-FR"/>
              </w:rPr>
              <w:t xml:space="preserve">Conception de DREVIO, une plateforme SaaS destinée à digitaliser et automatiser l’évaluation des dommages automobiles : création d'un dossier à partir d'un véhicule et de photographies, analyse des dommages par intelligence artificielle, puis génération d'une première estimation exploitable par les professionnels de la carrosserie. Phase 1 terminée en août 2026, application mobile en cours. Phase 2 amorcée en septembre 2026 avec HellBoy (dataset d'entraînement), lancement complet en novembre 2026.</w:t>
            </w:r>
          </w:p>
          <w:p/>
          <w:p>
            <w:pPr>
              <w:pStyle w:val="Corpsdetexte"/>
              <w:rPr>
                <w:b/>
                <w:bCs/>
              </w:rPr>
            </w:pPr>
            <w:r>
              <w:rPr>
                <w:b/>
                <w:bCs/>
              </w:rPr>
              <w:t xml:space="preserve">Projets Clés :</w:t>
            </w:r>
          </w:p>
          <w:p>
            <w:pPr>
              <w:keepNext/>
            </w:pPr>
            <w:r>
              <w:rPr>
                <w:b/>
                <w:bCs/>
                <w:sz w:val="22"/>
                <w:szCs w:val="22"/>
              </w:rPr>
              <w:t xml:space="preserve">1. </w:t>
            </w:r>
            <w:r>
              <w:rPr>
                <w:b/>
                <w:bCs/>
                <w:color w:val="000000"/>
                <w:sz w:val="22"/>
                <w:szCs w:val="22"/>
              </w:rPr>
              <w:t xml:space="preserve">DREVIO Phase 2 - HellBoy, plateforme de constitution du dataset d'entraînement</w:t>
            </w:r>
            <w:r>
              <w:rPr>
                <w:color w:val="000000"/>
                <w:sz w:val="22"/>
                <w:szCs w:val="22"/>
              </w:rPr>
              <w:t xml:space="preserve"> (09/2026 à aujourd'hui) :</w:t>
            </w:r>
          </w:p>
          <w:p>
            <w:pPr>
              <w:pStyle w:val="Corpsdetexte"/>
              <w:rPr>
                <w:i/>
                <w:iCs/>
                <w:color w:val="auto"/>
                <w:sz w:val="20"/>
                <w:szCs w:val="20"/>
                <w:lang w:eastAsia="fr-FR"/>
              </w:rPr>
            </w:pPr>
            <w:r>
              <w:rPr>
                <w:i/>
                <w:iCs/>
                <w:color w:val="auto"/>
                <w:sz w:val="20"/>
                <w:szCs w:val="20"/>
                <w:lang w:eastAsia="fr-FR"/>
              </w:rPr>
              <w:t xml:space="preserve">Pour entraîner demain un modèle de reconnaissance des dégâts de carrosserie et d'estimation du coût de réparation, DREVIO a besoin de photos adossées au prix réellement facturé. HellBoy fabrique cette matière première : chaque dossier validé (photos, dégâts localisés, prix facturé) devient un échantillon d'entraînement.</w:t>
            </w:r>
          </w:p>
          <w:p>
            <w:r>
              <w:rPr>
                <w:rFonts w:ascii="Segoe UI Symbol" w:hAnsi="Segoe UI Symbol" w:cs="Segoe UI Symbol"/>
              </w:rPr>
              <w:t>➢</w:t>
            </w:r>
            <w:r>
              <w:t xml:space="preserve"> Import des archives transmises par les carrossiers (ZIP : photos et estimation de travaux en PDF) : lecture du véhicule, des taux horaires, des pièces et des opérations, avec contrôle que le total reconstitué retombe au centime sur le total HT imprimé.</w:t>
            </w:r>
            <w:r>
              <w:br/>
            </w:r>
            <w:r>
              <w:rPr>
                <w:rFonts w:ascii="Segoe UI Symbol" w:hAnsi="Segoe UI Symbol" w:cs="Segoe UI Symbol"/>
              </w:rPr>
              <w:t>➢</w:t>
            </w:r>
            <w:r>
              <w:t xml:space="preserve"> Vocabulaire fermé (32 zones de carrosserie, 13 natures de dégât, 3 gravités) dans un paquet de domaine partagé par l'API et le dashboard, imposé en base par clés étrangères.</w:t>
            </w:r>
            <w:r>
              <w:br/>
            </w:r>
            <w:r>
              <w:rPr>
                <w:rFonts w:ascii="Segoe UI Symbol" w:hAnsi="Segoe UI Symbol" w:cs="Segoe UI Symbol"/>
              </w:rPr>
              <w:t>➢</w:t>
            </w:r>
            <w:r>
              <w:rPr>
                <w:b/>
                <w:bCs/>
              </w:rPr>
              <w:t xml:space="preserve"> Atelier photos et annotation</w:t>
            </w:r>
            <w:r>
              <w:t xml:space="preserve"> : saisie des dégâts directement sur la photo, boîtes englobantes normalisées dans le repère du fichier, déplacement et redimensionnement des zones.</w:t>
            </w:r>
            <w:r>
              <w:br/>
            </w:r>
            <w:r>
              <w:rPr>
                <w:rFonts w:ascii="Segoe UI Symbol" w:hAnsi="Segoe UI Symbol" w:cs="Segoe UI Symbol"/>
              </w:rPr>
              <w:t>➢</w:t>
            </w:r>
            <w:r>
              <w:t xml:space="preserve"> Circuit de relecture (brouillon, à relire, validé ou écarté), dossiers validés figés, droits par rôle (admin, relecteur, annotateur, lecteur) appliqués par l'API.</w:t>
            </w:r>
            <w:r>
              <w:br/>
            </w:r>
            <w:r>
              <w:rPr>
                <w:rFonts w:ascii="Segoe UI Symbol" w:hAnsi="Segoe UI Symbol" w:cs="Segoe UI Symbol"/>
              </w:rPr>
              <w:t>➢</w:t>
            </w:r>
            <w:r>
              <w:t xml:space="preserve"> Reprise en lecture seule des dossiers DREVIO dont l'expertise humaine est validée : seul le chiffrage humain est repris, pour ne pas apprendre au modèle à imiter l'IA actuelle.</w:t>
            </w:r>
            <w:r>
              <w:br/>
            </w:r>
            <w:r>
              <w:rPr>
                <w:rFonts w:ascii="Segoe UI Symbol" w:hAnsi="Segoe UI Symbol" w:cs="Segoe UI Symbol"/>
              </w:rPr>
              <w:t>➢</w:t>
            </w:r>
            <w:r>
              <w:t xml:space="preserve"> Export versionné du dataset (dossiers validés uniquement, montants en centimes entiers, contexte de prix).</w:t>
            </w:r>
            <w:r>
              <w:br/>
            </w:r>
            <w:r>
              <w:rPr>
                <w:rFonts w:ascii="Segoe UI Symbol" w:hAnsi="Segoe UI Symbol" w:cs="Segoe UI Symbol"/>
              </w:rPr>
              <w:t>➢</w:t>
            </w:r>
            <w:r>
              <w:t xml:space="preserve"> Déploiement Docker sur le VPS de DREVIO derrière Traefik, avec sa propre base et son propre sous-domaine.</w:t>
            </w:r>
          </w:p>
          <w:p>
            <w:r>
              <w:rPr>
                <w:rFonts w:ascii="Segoe UI Symbol" w:hAnsi="Segoe UI Symbol" w:cs="Segoe UI Symbol"/>
              </w:rPr>
              <w:t>➢</w:t>
            </w:r>
            <w:r>
              <w:rPr>
                <w:b/>
                <w:bCs/>
              </w:rPr>
              <w:t xml:space="preserve"> Environnement technique :</w:t>
            </w:r>
            <w:r>
              <w:t xml:space="preserve"> TypeScript, Node.js, Fastify (monorepo npm workspaces), React 19, Vite, TanStack Query, Zustand, PostgreSQL, Docker, Traefik, GitHub Actions.</w:t>
            </w:r>
          </w:p>
          <w:p/>
          <w:p>
            <w:pPr>
              <w:keepNext/>
            </w:pPr>
            <w:r>
              <w:rPr>
                <w:b/>
                <w:bCs/>
                <w:sz w:val="22"/>
                <w:szCs w:val="22"/>
              </w:rPr>
              <w:t xml:space="preserve">2. </w:t>
            </w:r>
            <w:r>
              <w:rPr>
                <w:b/>
                <w:bCs/>
                <w:color w:val="000000"/>
                <w:sz w:val="22"/>
                <w:szCs w:val="22"/>
              </w:rPr>
              <w:t xml:space="preserve">DREVIO Mobile - Tech Lead de l'application iOS / Android</w:t>
            </w:r>
            <w:r>
              <w:rPr>
                <w:color w:val="000000"/>
                <w:sz w:val="22"/>
                <w:szCs w:val="22"/>
              </w:rPr>
              <w:t xml:space="preserve"> (06/2026 à aujourd'hui) :</w:t>
            </w:r>
          </w:p>
          <w:p>
            <w:pPr>
              <w:pStyle w:val="Corpsdetexte"/>
              <w:rPr>
                <w:i/>
                <w:iCs/>
                <w:color w:val="auto"/>
                <w:sz w:val="20"/>
                <w:szCs w:val="20"/>
                <w:lang w:eastAsia="fr-FR"/>
              </w:rPr>
            </w:pPr>
            <w:r>
              <w:rPr>
                <w:i/>
                <w:iCs/>
                <w:color w:val="auto"/>
                <w:sz w:val="20"/>
                <w:szCs w:val="20"/>
                <w:lang w:eastAsia="fr-FR"/>
              </w:rPr>
              <w:t xml:space="preserve">Application mobile qui estime les dommages d'un véhicule à partir de photos analysées par IA : elle produit un rapport d'expertise, calcule un devis pour chaque garage partenaire et gère le paiement en ligne.</w:t>
            </w:r>
          </w:p>
          <w:p>
            <w:r>
              <w:rPr>
                <w:rFonts w:ascii="Segoe UI Symbol" w:hAnsi="Segoe UI Symbol" w:cs="Segoe UI Symbol"/>
              </w:rPr>
              <w:t>➢</w:t>
            </w:r>
            <w:r>
              <w:rPr>
                <w:b/>
                <w:bCs/>
              </w:rPr>
              <w:t xml:space="preserve"> Mise en place du projet</w:t>
            </w:r>
            <w:r>
              <w:t xml:space="preserve"> : initialisation de l'application, environnements de développement et de production, choix de la stack et de l'architecture par fonctionnalité (auth, scan, véhicule, paiement, notifications).</w:t>
            </w:r>
            <w:r>
              <w:br/>
            </w:r>
            <w:r>
              <w:rPr>
                <w:rFonts w:ascii="Segoe UI Symbol" w:hAnsi="Segoe UI Symbol" w:cs="Segoe UI Symbol"/>
              </w:rPr>
              <w:t>➢</w:t>
            </w:r>
            <w:r>
              <w:rPr>
                <w:b/>
                <w:bCs/>
              </w:rPr>
              <w:t xml:space="preserve"> Pilotage d'un développeur</w:t>
            </w:r>
            <w:r>
              <w:t xml:space="preserve"> : découpage du produit en plus de 60 lots livrables, rédaction et priorisation des tâches, suivi de leur réalisation.</w:t>
            </w:r>
            <w:r>
              <w:br/>
            </w:r>
            <w:r>
              <w:rPr>
                <w:rFonts w:ascii="Segoe UI Symbol" w:hAnsi="Segoe UI Symbol" w:cs="Segoe UI Symbol"/>
              </w:rPr>
              <w:t>➢</w:t>
            </w:r>
            <w:r>
              <w:rPr>
                <w:b/>
                <w:bCs/>
              </w:rPr>
              <w:t xml:space="preserve"> Qualité et revue de code</w:t>
            </w:r>
            <w:r>
              <w:t xml:space="preserve"> : relecture de plus de 140 pull requests, durcissements après revue, contrôles TypeScript et lint.</w:t>
            </w:r>
            <w:r>
              <w:br/>
            </w:r>
            <w:r>
              <w:rPr>
                <w:rFonts w:ascii="Segoe UI Symbol" w:hAnsi="Segoe UI Symbol" w:cs="Segoe UI Symbol"/>
              </w:rPr>
              <w:t>➢</w:t>
            </w:r>
            <w:r>
              <w:rPr>
                <w:b/>
                <w:bCs/>
              </w:rPr>
              <w:t xml:space="preserve"> Logique métier</w:t>
            </w:r>
            <w:r>
              <w:t xml:space="preserve"> : conception du calcul du prix par garage, qui applique à chaque garage ses propres tarifs et son mode de tarification.</w:t>
            </w:r>
            <w:r>
              <w:br/>
            </w:r>
            <w:r>
              <w:rPr>
                <w:rFonts w:ascii="Segoe UI Symbol" w:hAnsi="Segoe UI Symbol" w:cs="Segoe UI Symbol"/>
              </w:rPr>
              <w:t>➢</w:t>
            </w:r>
            <w:r>
              <w:t xml:space="preserve"> Montée de version de l'application du SDK Expo 54 vers le SDK 57.</w:t>
            </w:r>
            <w:r>
              <w:br/>
            </w:r>
            <w:r>
              <w:rPr>
                <w:rFonts w:ascii="Segoe UI Symbol" w:hAnsi="Segoe UI Symbol" w:cs="Segoe UI Symbol"/>
              </w:rPr>
              <w:t>➢</w:t>
            </w:r>
            <w:r>
              <w:t xml:space="preserve"> Fonctionnalités livrées sous ma direction :</w:t>
            </w:r>
          </w:p>
          <w:p>
            <w:pPr>
              <w:ind w:left="720"/>
            </w:pPr>
            <w:r>
              <w:t xml:space="preserve">- Scan guidé à la caméra avec contrôle qualité des photos et suivi de l'analyse IA en temps réel.</w:t>
            </w:r>
            <w:r>
              <w:br/>
            </w:r>
            <w:r>
              <w:t xml:space="preserve">- Rapport IA avec localisation des dommages, relance de l'analyse et demande d'expertise humaine.</w:t>
            </w:r>
            <w:r>
              <w:br/>
            </w:r>
            <w:r>
              <w:t xml:space="preserve">- Recherche de garages par géolocalisation, avec tri et filtres.</w:t>
            </w:r>
            <w:r>
              <w:br/>
            </w:r>
            <w:r>
              <w:t xml:space="preserve">- Paiement Stripe (acompte, solde, remboursement) via les Edge Functions Supabase.</w:t>
            </w:r>
            <w:r>
              <w:br/>
            </w:r>
            <w:r>
              <w:t xml:space="preserve">- Parcours assurance et sinistre, gestion des véhicules en LLD / LOA.</w:t>
            </w:r>
            <w:r>
              <w:br/>
            </w:r>
            <w:r>
              <w:t xml:space="preserve">- Notifications push (Firebase), connexion Google OAuth et mises à jour OTA.</w:t>
            </w:r>
          </w:p>
          <w:p>
            <w:r>
              <w:rPr>
                <w:rFonts w:ascii="Segoe UI Symbol" w:hAnsi="Segoe UI Symbol" w:cs="Segoe UI Symbol"/>
              </w:rPr>
              <w:t>➢</w:t>
            </w:r>
            <w:r>
              <w:rPr>
                <w:b/>
                <w:bCs/>
              </w:rPr>
              <w:t xml:space="preserve"> Environnement technique :</w:t>
            </w:r>
            <w:r>
              <w:t xml:space="preserve"> React Native 0.86, Expo SDK 57 (Expo Router), TypeScript, Zustand, TanStack Query, React Hook Form + Zod, Supabase (Edge Functions), Stripe, Firebase FCM.</w:t>
            </w:r>
          </w:p>
          <w:p/>
          <w:p>
            <w:pPr>
              <w:keepNext/>
            </w:pPr>
            <w:r>
              <w:rPr>
                <w:b/>
                <w:bCs/>
                <w:sz w:val="22"/>
                <w:szCs w:val="22"/>
              </w:rPr>
              <w:t xml:space="preserve">3. </w:t>
            </w:r>
            <w:r>
              <w:rPr>
                <w:b/>
                <w:bCs/>
                <w:color w:val="000000"/>
                <w:sz w:val="22"/>
                <w:szCs w:val="22"/>
              </w:rPr>
              <w:t xml:space="preserve">DREVIO Phase 1 - Plateforme SaaS d'évaluation des dommages automobiles</w:t>
            </w:r>
            <w:r>
              <w:rPr>
                <w:color w:val="000000"/>
                <w:sz w:val="22"/>
                <w:szCs w:val="22"/>
              </w:rPr>
              <w:t xml:space="preserve"> (05/2026 à 08/2026) :</w:t>
            </w:r>
          </w:p>
          <w:p>
            <w:r>
              <w:rPr>
                <w:rFonts w:ascii="Segoe UI Symbol" w:hAnsi="Segoe UI Symbol" w:cs="Segoe UI Symbol"/>
              </w:rPr>
              <w:t>➢</w:t>
            </w:r>
            <w:r>
              <w:rPr>
                <w:b/>
                <w:bCs/>
              </w:rPr>
              <w:t xml:space="preserve"> Architecture distribuée</w:t>
            </w:r>
            <w:r>
              <w:t xml:space="preserve"> : application mobile React Native/Expo, dashboard React, API .NET 10 et worker asynchrone d'analyse.</w:t>
            </w:r>
            <w:r>
              <w:br/>
            </w:r>
            <w:r>
              <w:rPr>
                <w:rFonts w:ascii="Segoe UI Symbol" w:hAnsi="Segoe UI Symbol" w:cs="Segoe UI Symbol"/>
              </w:rPr>
              <w:t>➢</w:t>
            </w:r>
            <w:r>
              <w:rPr>
                <w:b/>
                <w:bCs/>
              </w:rPr>
              <w:t xml:space="preserve"> API en Vertical Slice</w:t>
            </w:r>
            <w:r>
              <w:t xml:space="preserve"> : authentification, véhicules, dossiers, médias, dommages, estimations, paiements et historique des événements.</w:t>
            </w:r>
            <w:r>
              <w:br/>
            </w:r>
            <w:r>
              <w:rPr>
                <w:rFonts w:ascii="Segoe UI Symbol" w:hAnsi="Segoe UI Symbol" w:cs="Segoe UI Symbol"/>
              </w:rPr>
              <w:t>➢</w:t>
            </w:r>
            <w:r>
              <w:t xml:space="preserve"> Chaîne d'analyse multimodale combinant photographies, données du véhicule, modèles OpenAI et validation structurée des résultats.</w:t>
            </w:r>
            <w:r>
              <w:br/>
            </w:r>
            <w:r>
              <w:rPr>
                <w:rFonts w:ascii="Segoe UI Symbol" w:hAnsi="Segoe UI Symbol" w:cs="Segoe UI Symbol"/>
              </w:rPr>
              <w:t>➢</w:t>
            </w:r>
            <w:r>
              <w:t xml:space="preserve"> Conception de la base PostgreSQL et sécurisation avec Supabase Auth, JWT, Row Level Security et stockage privé des photographies.</w:t>
            </w:r>
            <w:r>
              <w:br/>
            </w:r>
            <w:r>
              <w:rPr>
                <w:rFonts w:ascii="Segoe UI Symbol" w:hAnsi="Segoe UI Symbol" w:cs="Segoe UI Symbol"/>
              </w:rPr>
              <w:t>➢</w:t>
            </w:r>
            <w:r>
              <w:t xml:space="preserve"> Étude et préparation d'une intégration API avec Lacour/IRIS pour l'obtention de données de chiffrage reconnues par les professionnels automobiles.</w:t>
            </w:r>
            <w:r>
              <w:br/>
            </w:r>
            <w:r>
              <w:rPr>
                <w:rFonts w:ascii="Segoe UI Symbol" w:hAnsi="Segoe UI Symbol" w:cs="Segoe UI Symbol"/>
              </w:rPr>
              <w:t>➢</w:t>
            </w:r>
            <w:r>
              <w:t xml:space="preserve"> Dockerisation et déploiement sur VPS avec Traefik, GitHub Actions et GitHub Container Registry.</w:t>
            </w:r>
            <w:r>
              <w:br/>
            </w:r>
            <w:r>
              <w:rPr>
                <w:rFonts w:ascii="Segoe UI Symbol" w:hAnsi="Segoe UI Symbol" w:cs="Segoe UI Symbol"/>
              </w:rPr>
              <w:t>➢</w:t>
            </w:r>
            <w:r>
              <w:t xml:space="preserve"> Définition du périmètre MVP, du backlog et de l'architecture technique ; coordination du développement au sein d'une équipe de deux personnes.</w:t>
            </w:r>
          </w:p>
          <w:p>
            <w:r>
              <w:rPr>
                <w:rFonts w:ascii="Segoe UI Symbol" w:hAnsi="Segoe UI Symbol" w:cs="Segoe UI Symbol"/>
              </w:rPr>
              <w:t>➢</w:t>
            </w:r>
            <w:r>
              <w:rPr>
                <w:b/>
                <w:bCs/>
              </w:rPr>
              <w:t xml:space="preserve"> Environnement technique :</w:t>
            </w:r>
            <w:r>
              <w:t xml:space="preserve"> C#, .NET 10, ASP.NET Core, Entity Framework Core, React, React Native, Expo, TypeScript, TanStack Query, PostgreSQL, Supabase, OpenAI API, Docker, Traefik, GitHub Actions, Linux.</w:t>
            </w:r>
          </w:p>
          <w:p/>
        </w:tc>
      </w:tr>
    </w:tbl>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546"/>
      </w:tblGrid>
      <w:tr w:rsidR="004E423D" w:rsidRPr="00E857B5" w14:paraId="30E56883" w14:textId="77777777" w:rsidTr="00E17C30">
        <w:tc>
          <w:tcPr>
            <w:tcW w:w="6941" w:type="dxa"/>
          </w:tcPr>
          <w:p w14:paraId="29F3E458" w14:textId="1D5566FF" w:rsidR="004E423D" w:rsidRDefault="004E423D" w:rsidP="004E423D">
            <w:pPr>
              <w:pStyle w:val="Role"/>
              <w:rPr>
                <w:bCs/>
              </w:rPr>
            </w:pPr>
            <w:r>
              <w:rPr>
                <w:bCs/>
              </w:rPr>
              <w:t>Ingénieur Logiciel FullStack .NET / WPF</w:t>
            </w:r>
          </w:p>
          <w:p w14:paraId="0B0EF4F9" w14:textId="00A12FC1" w:rsidR="004E423D" w:rsidRPr="007C13E3" w:rsidRDefault="004E423D" w:rsidP="004E423D">
            <w:pPr>
              <w:pStyle w:val="Role"/>
            </w:pPr>
            <w:r>
              <w:rPr>
                <w:bCs/>
              </w:rPr>
              <w:t xml:space="preserve">PROELAN / Schneider Electric</w:t>
            </w:r>
            <w:r>
              <w:t> </w:t>
            </w:r>
          </w:p>
        </w:tc>
        <w:tc>
          <w:tcPr>
            <w:tcW w:w="2546" w:type="dxa"/>
          </w:tcPr>
          <w:p w14:paraId="57D8BD5C" w14:textId="4A0EA558" w:rsidR="004E423D" w:rsidRDefault="004E423D" w:rsidP="004E423D">
            <w:pPr>
              <w:pStyle w:val="Role"/>
            </w:pPr>
            <w:r>
              <w:t xml:space="preserve">03/2025 à 03/2026</w:t>
            </w:r>
          </w:p>
        </w:tc>
      </w:tr>
      <w:tr w:rsidR="004E423D" w:rsidRPr="00E857B5" w14:paraId="48D72D80" w14:textId="77777777" w:rsidTr="00E17C30">
        <w:tc>
          <w:tcPr>
            <w:tcW w:w="9487" w:type="dxa"/>
            <w:gridSpan w:val="2"/>
          </w:tcPr>
          <w:p w14:paraId="3BB10512" w14:textId="77777777" w:rsidR="004E423D" w:rsidRPr="00E17C30" w:rsidRDefault="004E423D" w:rsidP="004E423D">
            <w:pPr>
              <w:pStyle w:val="Corpsdetexte"/>
              <w:rPr>
                <w:b/>
                <w:bCs/>
              </w:rPr>
            </w:pPr>
            <w:r>
              <w:rPr>
                <w:b/>
                <w:bCs/>
              </w:rPr>
              <w:t>Contexte Entreprise :</w:t>
            </w:r>
          </w:p>
          <w:p w14:paraId="111C65B3" w14:textId="77777777" w:rsidR="004E423D" w:rsidRDefault="004E423D" w:rsidP="004E423D">
            <w:pPr>
              <w:rPr>
                <w:i/>
                <w:iCs/>
              </w:rPr>
            </w:pPr>
            <w:r>
              <w:rPr>
                <w:i/>
                <w:iCs/>
              </w:rPr>
              <w:t xml:space="preserve">Intégré à l'Agile Release Train (ART) « CEART » de plus de 90 personnes, au sein de l'équipe « Topology Manager » (5 personnes) suivant les méthodologies SAFe.</w:t>
            </w:r>
          </w:p>
          <w:p w14:paraId="0976358F" w14:textId="77777777" w:rsidR="004E423D" w:rsidRDefault="004E423D" w:rsidP="004E423D">
            <w:pPr>
              <w:rPr>
                <w:i/>
                <w:iCs/>
              </w:rPr>
            </w:pPr>
          </w:p>
          <w:p w14:paraId="16F164E7" w14:textId="77777777" w:rsidR="004E423D" w:rsidRPr="00071129" w:rsidRDefault="004E423D" w:rsidP="004E423D">
            <w:pPr>
              <w:pStyle w:val="Corpsdetexte"/>
              <w:rPr>
                <w:b/>
                <w:bCs/>
              </w:rPr>
            </w:pPr>
            <w:r>
              <w:rPr>
                <w:b/>
                <w:bCs/>
              </w:rPr>
              <w:t>Projets Clés :</w:t>
            </w:r>
          </w:p>
          <w:p w14:paraId="45B89D00" w14:textId="30E14809" w:rsidR="004E423D" w:rsidRDefault="004E423D" w:rsidP="004E423D">
            <w:pPr>
              <w:rPr>
                <w:b/>
                <w:bCs/>
              </w:rPr>
            </w:pPr>
            <w:r>
              <w:rPr>
                <w:b/>
                <w:bCs/>
                <w:color w:val="000000"/>
                <w:sz w:val="22"/>
                <w:szCs w:val="22"/>
                <w:lang w:eastAsia="ar-SA"/>
              </w:rPr>
              <w:t xml:space="preserve">1.Projet Topology Manager (IDE Desktop - C# / WPF) :</w:t>
            </w:r>
            <w:r>
              <w:br/>
            </w:r>
            <w:r>
              <w:rPr>
                <w:rFonts w:ascii="Segoe UI Symbol" w:hAnsi="Segoe UI Symbol" w:cs="Segoe UI Symbol"/>
              </w:rPr>
              <w:t>➢</w:t>
            </w:r>
            <w:r>
              <w:t xml:space="preserve"> D</w:t>
            </w:r>
            <w:r>
              <w:rPr>
                <w:rFonts w:cs="Segoe UI"/>
              </w:rPr>
              <w:t>é</w:t>
            </w:r>
            <w:r>
              <w:t>veloppement FullStack sur</w:t>
            </w:r>
            <w:r>
              <w:rPr>
                <w:rFonts w:cs="Segoe UI"/>
              </w:rPr>
              <w:t> </w:t>
            </w:r>
            <w:r>
              <w:rPr>
                <w:b/>
                <w:bCs/>
              </w:rPr>
              <w:t xml:space="preserve">Topology Manager</w:t>
            </w:r>
            <w:r>
              <w:t>, un IDE en </w:t>
            </w:r>
            <w:r>
              <w:rPr>
                <w:b/>
                <w:bCs/>
              </w:rPr>
              <w:t>C# / WPF</w:t>
            </w:r>
            <w:r>
              <w:t> permettant la programmation collaborative en temps réel des automates PLC (API en .NET 8, client lourd en WPF).</w:t>
              <w:br/>
            </w:r>
            <w:r>
              <w:rPr>
                <w:rFonts w:ascii="Segoe UI Symbol" w:hAnsi="Segoe UI Symbol" w:cs="Segoe UI Symbol"/>
              </w:rPr>
              <w:t>➢</w:t>
            </w:r>
            <w:r>
              <w:rPr>
                <w:rFonts w:cs="Segoe UI"/>
              </w:rPr>
              <w:t> </w:t>
            </w:r>
            <w:r>
              <w:rPr>
                <w:b/>
                <w:bCs/>
              </w:rPr>
              <w:t>Migration et enrichissement</w:t>
            </w:r>
            <w:r>
              <w:t xml:space="preserve"> du catalogue de fonctionnalités depuis l'application legacy </w:t>
            </w:r>
            <w:r>
              <w:rPr>
                <w:b/>
                <w:bCs/>
              </w:rPr>
              <w:t xml:space="preserve">Control Expert Classic</w:t>
            </w:r>
            <w:r>
              <w:t> (C++) vers la nouvelle architecture client-serveur de TM.</w:t>
              <w:br/>
            </w:r>
            <w:r>
              <w:rPr>
                <w:rFonts w:ascii="Segoe UI Symbol" w:hAnsi="Segoe UI Symbol" w:cs="Segoe UI Symbol"/>
              </w:rPr>
              <w:t>➢</w:t>
            </w:r>
            <w:r>
              <w:rPr>
                <w:rFonts w:cs="Segoe UI"/>
              </w:rPr>
              <w:t> </w:t>
            </w:r>
            <w:r>
              <w:rPr>
                <w:b/>
                <w:bCs/>
              </w:rPr>
              <w:t>Défis techniques relevés :</w:t>
            </w:r>
          </w:p>
          <w:p w14:paraId="566BF3D9" w14:textId="77777777" w:rsidR="004E423D" w:rsidRPr="00E17C30" w:rsidRDefault="004E423D" w:rsidP="004E423D">
            <w:pPr>
              <w:ind w:left="720"/>
              <w:rPr>
                <w:b/>
                <w:bCs/>
              </w:rPr>
            </w:pPr>
            <w:r>
              <w:t>- </w:t>
            </w:r>
            <w:r>
              <w:rPr>
                <w:b/>
                <w:bCs/>
              </w:rPr>
              <w:t xml:space="preserve">Intégration d'un codebase legacy</w:t>
            </w:r>
            <w:r>
              <w:t> : Interopérabilité et adaptation des fonctionnalités C++ de Control Expert Classic dans l'écosystème .NET moderne.</w:t>
              <w:br/>
              <w:t>- </w:t>
            </w:r>
            <w:r>
              <w:rPr>
                <w:b/>
                <w:bCs/>
              </w:rPr>
              <w:t>Résolution de problèmes de performance</w:t>
            </w:r>
            <w:r>
              <w:t> : Investigation et correction des causes de ralentissements sur une application mature (10+ ans).</w:t>
              <w:br/>
              <w:t>- </w:t>
            </w:r>
            <w:r>
              <w:rPr>
                <w:b/>
                <w:bCs/>
              </w:rPr>
              <w:t>Garantie de la qualité</w:t>
            </w:r>
            <w:r>
              <w:t> : Implémentation de tests unitaires et fonctionnels pour chaque nouvelle fonctionnalité ajoutée.</w:t>
            </w:r>
          </w:p>
          <w:p w14:paraId="0676A66D" w14:textId="77777777" w:rsidR="004E423D" w:rsidRDefault="004E423D" w:rsidP="004E423D">
            <w:r>
              <w:br/>
            </w:r>
            <w:r>
              <w:rPr>
                <w:rFonts w:ascii="Segoe UI Symbol" w:hAnsi="Segoe UI Symbol" w:cs="Segoe UI Symbol"/>
              </w:rPr>
              <w:t>➢</w:t>
            </w:r>
            <w:r>
              <w:rPr>
                <w:rFonts w:cs="Segoe UI"/>
              </w:rPr>
              <w:t> </w:t>
            </w:r>
            <w:r>
              <w:rPr>
                <w:b/>
                <w:bCs/>
              </w:rPr>
              <w:t>Environnement technique :</w:t>
            </w:r>
            <w:r>
              <w:t> C#, WPF, .NET 8, Framework Fody, Tests unitaires, C++ (legacy).</w:t>
            </w:r>
          </w:p>
          <w:p w14:paraId="10DB47DE" w14:textId="77777777" w:rsidR="004E423D" w:rsidRPr="00071129" w:rsidRDefault="004E423D" w:rsidP="004E423D"/>
          <w:p w14:paraId="68F12CC1" w14:textId="77777777" w:rsidR="004E423D" w:rsidRDefault="004E423D" w:rsidP="004E423D">
            <w:r>
              <w:rPr>
                <w:b/>
                <w:bCs/>
                <w:color w:val="000000"/>
                <w:sz w:val="22"/>
                <w:szCs w:val="22"/>
                <w:lang w:eastAsia="ar-SA"/>
              </w:rPr>
              <w:lastRenderedPageBreak/>
              <w:t>2.Projet SET (Schneider Electric Toolkit - Web) :</w:t>
            </w:r>
            <w:r>
              <w:br/>
            </w:r>
            <w:r>
              <w:rPr>
                <w:rFonts w:ascii="Segoe UI Symbol" w:hAnsi="Segoe UI Symbol" w:cs="Segoe UI Symbol"/>
              </w:rPr>
              <w:t>➢</w:t>
            </w:r>
            <w:r>
              <w:t xml:space="preserve"> Contribution </w:t>
            </w:r>
            <w:r>
              <w:rPr>
                <w:rFonts w:cs="Segoe UI"/>
              </w:rPr>
              <w:t>à</w:t>
            </w:r>
            <w:r>
              <w:t xml:space="preserve"> la</w:t>
            </w:r>
            <w:r>
              <w:rPr>
                <w:rFonts w:cs="Segoe UI"/>
              </w:rPr>
              <w:t> </w:t>
            </w:r>
            <w:r>
              <w:rPr>
                <w:b/>
                <w:bCs/>
              </w:rPr>
              <w:t>plateforme web unifiée SET</w:t>
            </w:r>
            <w:r>
              <w:t> visant à regrouper l'accès à tous les produits Schneider (Control Expert, Machine Expert, Automation Expert).</w:t>
              <w:br/>
            </w:r>
            <w:r>
              <w:rPr>
                <w:rFonts w:ascii="Segoe UI Symbol" w:hAnsi="Segoe UI Symbol" w:cs="Segoe UI Symbol"/>
              </w:rPr>
              <w:t>➢</w:t>
            </w:r>
            <w:r>
              <w:rPr>
                <w:rFonts w:cs="Segoe UI"/>
              </w:rPr>
              <w:t> </w:t>
            </w:r>
            <w:r>
              <w:rPr>
                <w:b/>
                <w:bCs/>
              </w:rPr>
              <w:t xml:space="preserve">Développement front-end</w:t>
            </w:r>
            <w:r>
              <w:t> pour l'intégration de </w:t>
            </w:r>
            <w:r>
              <w:rPr>
                <w:b/>
                <w:bCs/>
              </w:rPr>
              <w:t xml:space="preserve">Control Expert Classic</w:t>
            </w:r>
            <w:r>
              <w:t> en tant que </w:t>
            </w:r>
            <w:r>
              <w:rPr>
                <w:b/>
                <w:bCs/>
              </w:rPr>
              <w:t>Micro-Frontend</w:t>
            </w:r>
            <w:r>
              <w:t> dans l'interface SET.</w:t>
              <w:br/>
            </w:r>
            <w:r>
              <w:rPr>
                <w:rFonts w:ascii="Segoe UI Symbol" w:hAnsi="Segoe UI Symbol" w:cs="Segoe UI Symbol"/>
              </w:rPr>
              <w:t>➢</w:t>
            </w:r>
            <w:r>
              <w:rPr>
                <w:rFonts w:cs="Segoe UI"/>
              </w:rPr>
              <w:t> </w:t>
            </w:r>
            <w:r>
              <w:rPr>
                <w:b/>
                <w:bCs/>
              </w:rPr>
              <w:t xml:space="preserve">Implémentation de nouvelles fonctionnalités front-end</w:t>
            </w:r>
            <w:r>
              <w:t> spécifiques, comme l'intégration d'un client Git en utilisant </w:t>
            </w:r>
            <w:r>
              <w:rPr>
                <w:b/>
                <w:bCs/>
              </w:rPr>
              <w:t>Angular</w:t>
            </w:r>
            <w:r>
              <w:t> et </w:t>
            </w:r>
            <w:r>
              <w:rPr>
                <w:b/>
                <w:bCs/>
              </w:rPr>
              <w:t>WebKit</w:t>
            </w:r>
            <w:r>
              <w:t>.</w:t>
              <w:br/>
            </w:r>
            <w:r>
              <w:rPr>
                <w:rFonts w:ascii="Segoe UI Symbol" w:hAnsi="Segoe UI Symbol" w:cs="Segoe UI Symbol"/>
              </w:rPr>
              <w:t>➢</w:t>
            </w:r>
            <w:r>
              <w:rPr>
                <w:rFonts w:cs="Segoe UI"/>
              </w:rPr>
              <w:t> </w:t>
            </w:r>
            <w:r>
              <w:rPr>
                <w:b/>
                <w:bCs/>
              </w:rPr>
              <w:t>Collaboration</w:t>
            </w:r>
            <w:r>
              <w:t xml:space="preserve"> avec les équipes back-end sur l'API existante (partagée avec TM) pour définir les besoins front-end.</w:t>
            </w:r>
          </w:p>
          <w:p w14:paraId="4760BFD4" w14:textId="7AB766D7" w:rsidR="004E423D" w:rsidRDefault="004E423D" w:rsidP="004E423D">
            <w:r>
              <w:br/>
            </w:r>
            <w:r>
              <w:rPr>
                <w:rFonts w:ascii="Segoe UI Symbol" w:hAnsi="Segoe UI Symbol" w:cs="Segoe UI Symbol"/>
              </w:rPr>
              <w:t>➢</w:t>
            </w:r>
            <w:r>
              <w:rPr>
                <w:rFonts w:cs="Segoe UI"/>
              </w:rPr>
              <w:t> </w:t>
            </w:r>
            <w:r>
              <w:rPr>
                <w:b/>
                <w:bCs/>
              </w:rPr>
              <w:t>Environnement technique :</w:t>
            </w:r>
            <w:r>
              <w:t xml:space="preserve"> Angular, TypeScript, WebKit, Micro-Frontends, API REST .NET.</w:t>
            </w:r>
          </w:p>
          <w:p w14:paraId="65ABF9FC" w14:textId="77777777" w:rsidR="004E423D" w:rsidRPr="00071129" w:rsidRDefault="004E423D" w:rsidP="004E423D"/>
          <w:p w14:paraId="11A22DD0" w14:textId="77777777" w:rsidR="004E423D" w:rsidRPr="00071129" w:rsidRDefault="004E423D" w:rsidP="004E423D">
            <w:r>
              <w:rPr>
                <w:b/>
                <w:bCs/>
              </w:rPr>
              <w:t>Compétences clés démontrées :</w:t>
            </w:r>
          </w:p>
          <w:p w14:paraId="15C4424E" w14:textId="77777777" w:rsidR="004E423D" w:rsidRPr="00071129" w:rsidRDefault="004E423D" w:rsidP="004E423D">
            <w:pPr>
              <w:numPr>
                <w:ilvl w:val="0"/>
                <w:numId w:val="17"/>
              </w:numPr>
            </w:pPr>
            <w:r>
              <w:rPr>
                <w:b/>
                <w:bCs/>
              </w:rPr>
              <w:t>Adaptabilité</w:t>
            </w:r>
            <w:r>
              <w:t> : Intervention sur un large spectre technologique, du </w:t>
            </w:r>
            <w:r>
              <w:rPr>
                <w:b/>
                <w:bCs/>
              </w:rPr>
              <w:t>WPF desktop</w:t>
            </w:r>
            <w:r>
              <w:t> (.NET 8) au </w:t>
            </w:r>
            <w:r>
              <w:rPr>
                <w:b/>
                <w:bCs/>
              </w:rPr>
              <w:t xml:space="preserve">front-end web moderne</w:t>
            </w:r>
            <w:r>
              <w:t> (Angular/TypeScript).</w:t>
            </w:r>
          </w:p>
          <w:p w14:paraId="25307797" w14:textId="77777777" w:rsidR="004E423D" w:rsidRPr="00071129" w:rsidRDefault="004E423D" w:rsidP="004E423D">
            <w:pPr>
              <w:numPr>
                <w:ilvl w:val="0"/>
                <w:numId w:val="17"/>
              </w:numPr>
            </w:pPr>
            <w:r>
              <w:rPr>
                <w:b/>
                <w:bCs/>
              </w:rPr>
              <w:t xml:space="preserve">Travail sur des systèmes legacy complexes</w:t>
            </w:r>
            <w:r>
              <w:t> : Capacité à naviguer, comprendre et faire évoluer une base de code ancienne et critique.</w:t>
            </w:r>
          </w:p>
          <w:p w14:paraId="4F6899BF" w14:textId="77777777" w:rsidR="004E423D" w:rsidRPr="00071129" w:rsidRDefault="004E423D" w:rsidP="004E423D">
            <w:pPr>
              <w:numPr>
                <w:ilvl w:val="0"/>
                <w:numId w:val="17"/>
              </w:numPr>
            </w:pPr>
            <w:r>
              <w:rPr>
                <w:b/>
                <w:bCs/>
              </w:rPr>
              <w:t>Collaboration internationale</w:t>
            </w:r>
            <w:r>
              <w:t> : Formation initiale par l'équipe espagnole, puis collaboration avec des développeurs roumains dans une équipe distribuée.</w:t>
            </w:r>
          </w:p>
          <w:p w14:paraId="1DD9D543" w14:textId="77777777" w:rsidR="004E423D" w:rsidRDefault="004E423D" w:rsidP="004E423D">
            <w:pPr>
              <w:pStyle w:val="Role"/>
            </w:pPr>
          </w:p>
        </w:tc>
      </w:tr>
      <w:tr w:rsidR="004E423D" w:rsidRPr="00E857B5" w14:paraId="2BDF93D3" w14:textId="77777777" w:rsidTr="00E17C30">
        <w:tc>
          <w:tcPr>
            <w:tcW w:w="6941" w:type="dxa"/>
          </w:tcPr>
          <w:p w14:paraId="5EC49825" w14:textId="0ACB84A2" w:rsidR="004E423D" w:rsidRPr="007C13E3" w:rsidRDefault="004E423D" w:rsidP="004E423D">
            <w:pPr>
              <w:pStyle w:val="Role"/>
            </w:pPr>
            <w:bookmarkStart w:id="0" w:name="_Toc188203915"/>
            <w:bookmarkStart w:id="1" w:name="_Hlk188204021"/>
            <w:r>
              <w:lastRenderedPageBreak/>
              <w:t>Ingénieur Python et Architecte Cloud</w:t>
            </w:r>
            <w:bookmarkEnd w:id="0"/>
          </w:p>
          <w:p w14:paraId="203E027B" w14:textId="3BAF87B8" w:rsidR="004E423D" w:rsidRPr="007C13E3" w:rsidRDefault="004E423D" w:rsidP="004E423D">
            <w:pPr>
              <w:pStyle w:val="Role"/>
            </w:pPr>
            <w:bookmarkStart w:id="2" w:name="_Toc188203916"/>
            <w:bookmarkEnd w:id="1"/>
            <w:r>
              <w:rPr>
                <w:bCs/>
              </w:rPr>
              <w:t>Ayming</w:t>
            </w:r>
            <w:bookmarkEnd w:id="2"/>
          </w:p>
        </w:tc>
        <w:tc>
          <w:tcPr>
            <w:tcW w:w="2546" w:type="dxa"/>
          </w:tcPr>
          <w:p w14:paraId="05F1E4B4" w14:textId="17F10BBF" w:rsidR="004E423D" w:rsidRPr="00E857B5" w:rsidRDefault="004E423D" w:rsidP="004E423D">
            <w:pPr>
              <w:pStyle w:val="Role"/>
            </w:pPr>
            <w:bookmarkStart w:id="3" w:name="_Toc188203917"/>
            <w:r>
              <w:t xml:space="preserve">06/2024 à 02/2025</w:t>
            </w:r>
            <w:bookmarkEnd w:id="3"/>
          </w:p>
        </w:tc>
      </w:tr>
      <w:tr w:rsidR="004E423D" w:rsidRPr="00E857B5" w14:paraId="2C74E985" w14:textId="77777777" w:rsidTr="00E17C30">
        <w:trPr>
          <w:trHeight w:val="5670"/>
        </w:trPr>
        <w:tc>
          <w:tcPr>
            <w:tcW w:w="9487" w:type="dxa"/>
            <w:gridSpan w:val="2"/>
          </w:tcPr>
          <w:p w14:paraId="75DC29CB" w14:textId="77777777" w:rsidR="004E423D" w:rsidRPr="00885F99" w:rsidRDefault="004E423D" w:rsidP="004E423D">
            <w:pPr>
              <w:pStyle w:val="Corpsdetexte"/>
              <w:rPr>
                <w:b/>
                <w:bCs/>
              </w:rPr>
            </w:pPr>
            <w:r>
              <w:rPr>
                <w:b/>
                <w:bCs/>
              </w:rPr>
              <w:t>Contexte Entreprise :</w:t>
            </w:r>
          </w:p>
          <w:p w14:paraId="1FDD69DC" w14:textId="1A3C3694" w:rsidR="004E423D" w:rsidRPr="00885F99" w:rsidRDefault="004E423D" w:rsidP="004E423D">
            <w:pPr>
              <w:rPr>
                <w:lang w:eastAsia="ar-SA"/>
              </w:rPr>
            </w:pPr>
            <w:r>
              <w:rPr>
                <w:lang w:eastAsia="ar-SA"/>
              </w:rPr>
              <w:t>Ayming est une société internationale de conseil spécialisée dans l’amélioration de la performance opérationnelle et financière des entreprises. Avec plus de 35 ans d’expérience, elle accompagne ses clients dans des domaines variés tels que l’innovation, la fiscalité et la transformation digitale. En tant qu’ingénieur logiciel, j’ai contribué à plusieurs projets stratégiques liés à l’automatisation des processus métier et à la gestion sécurisée des données sensibles.</w:t>
            </w:r>
          </w:p>
          <w:p w14:paraId="459B37D1" w14:textId="77777777" w:rsidR="004E423D" w:rsidRPr="00885F99" w:rsidRDefault="004E423D" w:rsidP="004E423D"/>
          <w:p w14:paraId="69698D4C" w14:textId="77777777" w:rsidR="004E423D" w:rsidRPr="00885F99" w:rsidRDefault="004E423D" w:rsidP="004E423D">
            <w:pPr>
              <w:pStyle w:val="Corpsdetexte"/>
              <w:rPr>
                <w:b/>
                <w:bCs/>
              </w:rPr>
            </w:pPr>
            <w:r>
              <w:rPr>
                <w:b/>
                <w:bCs/>
              </w:rPr>
              <w:t>Projets Clés :</w:t>
            </w:r>
          </w:p>
          <w:p w14:paraId="115E7F71" w14:textId="77777777" w:rsidR="004E423D" w:rsidRPr="00885F99" w:rsidRDefault="004E423D" w:rsidP="004E423D">
            <w:pPr>
              <w:pStyle w:val="Corpsdetexte"/>
              <w:rPr>
                <w:b/>
                <w:bCs/>
              </w:rPr>
            </w:pPr>
            <w:r>
              <w:rPr>
                <w:b/>
                <w:bCs/>
              </w:rPr>
              <w:t>1. SYLAE (Robot Scraping) :</w:t>
            </w:r>
          </w:p>
          <w:p w14:paraId="714BDBED" w14:textId="77777777" w:rsidR="004E423D" w:rsidRPr="00885F99" w:rsidRDefault="004E423D" w:rsidP="004E423D">
            <w:pPr>
              <w:pStyle w:val="ProjetDesc"/>
            </w:pPr>
            <w:r>
              <w:t>Objectif : Automatiser la récupération des montants et détails des aides financières pour les alternants via la plateforme SYLAE.</w:t>
            </w:r>
          </w:p>
          <w:p w14:paraId="0641170D" w14:textId="77777777" w:rsidR="004E423D" w:rsidRPr="00885F99" w:rsidRDefault="004E423D" w:rsidP="004E423D">
            <w:pPr>
              <w:pStyle w:val="ProjetDesc"/>
            </w:pPr>
            <w:r>
              <w:t>Réalisation technique :</w:t>
            </w:r>
          </w:p>
          <w:p w14:paraId="0A1DFC42" w14:textId="77777777" w:rsidR="004E423D" w:rsidRPr="00885F99" w:rsidRDefault="004E423D" w:rsidP="004E423D">
            <w:pPr>
              <w:pStyle w:val="ProjetDesc"/>
              <w:numPr>
                <w:ilvl w:val="1"/>
                <w:numId w:val="4"/>
              </w:numPr>
            </w:pPr>
            <w:r>
              <w:t>Transition de Playwright à Requests après analyse des requêtes client-serveur, réduisant le temps d’exécution du scraping.</w:t>
            </w:r>
          </w:p>
          <w:p w14:paraId="3B631BBC" w14:textId="77777777" w:rsidR="004E423D" w:rsidRPr="00885F99" w:rsidRDefault="004E423D" w:rsidP="004E423D">
            <w:pPr>
              <w:pStyle w:val="ProjetDesc"/>
              <w:numPr>
                <w:ilvl w:val="1"/>
                <w:numId w:val="4"/>
              </w:numPr>
            </w:pPr>
            <w:r>
              <w:t>Extraction des réponses JSON, stockage structuré dans DynamoDB, et génération de fichiers Excel avec Pandas pour le client final. Chaque ligne contenait des informations clés avec des références croisées vers les PDF téléchargés.</w:t>
            </w:r>
          </w:p>
          <w:p w14:paraId="642BD822" w14:textId="77777777" w:rsidR="004E423D" w:rsidRPr="00885F99" w:rsidRDefault="004E423D" w:rsidP="004E423D">
            <w:pPr>
              <w:pStyle w:val="ProjetDesc"/>
              <w:numPr>
                <w:ilvl w:val="1"/>
                <w:numId w:val="4"/>
              </w:numPr>
            </w:pPr>
            <w:r>
              <w:t>Intégration d’AWS XRay pour fournir des logs précis et générer des alertes en cas de problème.</w:t>
            </w:r>
          </w:p>
          <w:p w14:paraId="010F6C38" w14:textId="77777777" w:rsidR="004E423D" w:rsidRPr="00885F99" w:rsidRDefault="004E423D" w:rsidP="004E423D">
            <w:pPr>
              <w:pStyle w:val="Corpsdetexte"/>
              <w:rPr>
                <w:b/>
                <w:bCs/>
              </w:rPr>
            </w:pPr>
            <w:r>
              <w:rPr>
                <w:b/>
                <w:bCs/>
              </w:rPr>
              <w:t>2. ATMP (Scraping NET ENTREPRISE) :</w:t>
            </w:r>
          </w:p>
          <w:p w14:paraId="47B747FB" w14:textId="77777777" w:rsidR="004E423D" w:rsidRPr="00885F99" w:rsidRDefault="004E423D" w:rsidP="004E423D">
            <w:pPr>
              <w:pStyle w:val="ProjetDesc"/>
            </w:pPr>
            <w:r>
              <w:t>Objectif : Automatiser la récupération des taux AT/MP, feuilles de calcul et attestations pour environ 5000 comptes clients via NET ENTREPRISE.</w:t>
            </w:r>
          </w:p>
          <w:p w14:paraId="5D514565" w14:textId="77777777" w:rsidR="004E423D" w:rsidRPr="00885F99" w:rsidRDefault="004E423D" w:rsidP="004E423D">
            <w:pPr>
              <w:pStyle w:val="ProjetDesc"/>
            </w:pPr>
            <w:r>
              <w:t>Défis techniques :</w:t>
            </w:r>
          </w:p>
          <w:p w14:paraId="11E01780" w14:textId="77777777" w:rsidR="004E423D" w:rsidRPr="00885F99" w:rsidRDefault="004E423D" w:rsidP="004E423D">
            <w:pPr>
              <w:pStyle w:val="ProjetDesc"/>
              <w:numPr>
                <w:ilvl w:val="1"/>
                <w:numId w:val="4"/>
              </w:numPr>
            </w:pPr>
            <w:r>
              <w:t>Identification des cookies nécessaires pour maintenir une session active et effectuer les requêtes serveur.</w:t>
            </w:r>
          </w:p>
          <w:p w14:paraId="5CF23AE0" w14:textId="77777777" w:rsidR="004E423D" w:rsidRPr="00885F99" w:rsidRDefault="004E423D" w:rsidP="004E423D">
            <w:pPr>
              <w:pStyle w:val="ProjetDesc"/>
              <w:numPr>
                <w:ilvl w:val="1"/>
                <w:numId w:val="4"/>
              </w:numPr>
            </w:pPr>
            <w:r>
              <w:t>Gestion fine des erreurs spécifiques (exemple : CGU à valider, mot de passe expiré), avec mise à jour automatique de l’état du compte dans DynamoDB et notification via un système de mailing automatisé.</w:t>
            </w:r>
          </w:p>
          <w:p w14:paraId="53C9981D" w14:textId="77777777" w:rsidR="004E423D" w:rsidRPr="00885F99" w:rsidRDefault="004E423D" w:rsidP="004E423D">
            <w:pPr>
              <w:pStyle w:val="ProjetDesc"/>
            </w:pPr>
            <w:r>
              <w:t>Architecture scalable :</w:t>
            </w:r>
          </w:p>
          <w:p w14:paraId="77DD6A39" w14:textId="14557CCB" w:rsidR="004E423D" w:rsidRPr="00885F99" w:rsidRDefault="004E423D" w:rsidP="004E423D">
            <w:pPr>
              <w:pStyle w:val="ProjetDesc"/>
              <w:numPr>
                <w:ilvl w:val="1"/>
                <w:numId w:val="4"/>
              </w:numPr>
            </w:pPr>
            <w:r>
              <w:t xml:space="preserve">Implémentation d’un modèle asynchrone sur AWS ECS où chaque tâche s’exécute indépendamment et déclenche une pipeline SnapLogic dédiée pour stocker les données et logger les résultats.</w:t>
            </w:r>
          </w:p>
          <w:p w14:paraId="0440F6CF" w14:textId="77777777" w:rsidR="004E423D" w:rsidRPr="00885F99" w:rsidRDefault="004E423D" w:rsidP="004E423D">
            <w:pPr>
              <w:pStyle w:val="Corpsdetexte"/>
              <w:rPr>
                <w:b/>
                <w:bCs/>
              </w:rPr>
            </w:pPr>
            <w:r>
              <w:rPr>
                <w:b/>
                <w:bCs/>
              </w:rPr>
              <w:t>3. RobotCredentials (Gestion des Identifiants) :</w:t>
            </w:r>
          </w:p>
          <w:p w14:paraId="4B491E78" w14:textId="77777777" w:rsidR="004E423D" w:rsidRPr="00885F99" w:rsidRDefault="004E423D" w:rsidP="004E423D">
            <w:pPr>
              <w:pStyle w:val="ProjetDesc"/>
            </w:pPr>
            <w:r>
              <w:lastRenderedPageBreak/>
              <w:t>Objectif : Fournir une solution sécurisée pour la gestion et l’accès aux identifiants nécessaires aux processus de scraping.</w:t>
            </w:r>
          </w:p>
          <w:p w14:paraId="4F22AF12" w14:textId="77777777" w:rsidR="004E423D" w:rsidRPr="00885F99" w:rsidRDefault="004E423D" w:rsidP="004E423D">
            <w:pPr>
              <w:pStyle w:val="ProjetDesc"/>
            </w:pPr>
            <w:r>
              <w:t>Réalisation technique :</w:t>
            </w:r>
          </w:p>
          <w:p w14:paraId="00A31857" w14:textId="77777777" w:rsidR="004E423D" w:rsidRPr="00885F99" w:rsidRDefault="004E423D" w:rsidP="004E423D">
            <w:pPr>
              <w:pStyle w:val="ProjetDesc"/>
              <w:numPr>
                <w:ilvl w:val="1"/>
                <w:numId w:val="4"/>
              </w:numPr>
            </w:pPr>
            <w:r>
              <w:t>Création d’une base RDS pour stocker les comptes clients avec mots de passe cryptés via AES-256.</w:t>
            </w:r>
          </w:p>
          <w:p w14:paraId="0BE96A12" w14:textId="77777777" w:rsidR="004E423D" w:rsidRPr="00885F99" w:rsidRDefault="004E423D" w:rsidP="004E423D">
            <w:pPr>
              <w:pStyle w:val="ProjetDesc"/>
              <w:numPr>
                <w:ilvl w:val="1"/>
                <w:numId w:val="4"/>
              </w:numPr>
            </w:pPr>
            <w:r>
              <w:t>Développement d’une API ASP.NET en Clean Architecture permettant à SnapLogic et aux scrapers d’accéder aux identifiants en toute sécurité.</w:t>
            </w:r>
          </w:p>
          <w:p w14:paraId="1496EB51" w14:textId="77777777" w:rsidR="004E423D" w:rsidRPr="00885F99" w:rsidRDefault="004E423D" w:rsidP="004E423D">
            <w:pPr>
              <w:pStyle w:val="ProjetDesc"/>
              <w:numPr>
                <w:ilvl w:val="1"/>
                <w:numId w:val="4"/>
              </w:numPr>
            </w:pPr>
            <w:r>
              <w:t>Implémentation d’un système de chiffrement/déchiffrement sécurisé garantissant la confidentialité des données sensibles.</w:t>
            </w:r>
          </w:p>
          <w:p w14:paraId="7630D671" w14:textId="77777777" w:rsidR="004E423D" w:rsidRPr="00885F99" w:rsidRDefault="004E423D" w:rsidP="004E423D">
            <w:pPr>
              <w:pStyle w:val="13Sautsdeligne"/>
            </w:pPr>
          </w:p>
          <w:p w14:paraId="7A5D004A" w14:textId="77777777" w:rsidR="004E423D" w:rsidRPr="00885F99" w:rsidRDefault="004E423D" w:rsidP="004E423D">
            <w:pPr>
              <w:pStyle w:val="Parties"/>
            </w:pPr>
            <w:r>
              <w:t>Tâches &amp; Réalisations :</w:t>
            </w:r>
          </w:p>
          <w:p w14:paraId="5CE11270" w14:textId="77777777" w:rsidR="004E423D" w:rsidRPr="00885F99" w:rsidRDefault="004E423D" w:rsidP="004E423D">
            <w:pPr>
              <w:pStyle w:val="TitrePoste"/>
            </w:pPr>
            <w:bookmarkStart w:id="4" w:name="_Toc188203918"/>
            <w:r>
              <w:t>Développement &amp; Optimisation Technique :</w:t>
            </w:r>
            <w:bookmarkEnd w:id="4"/>
          </w:p>
          <w:p w14:paraId="418D40C2" w14:textId="77777777" w:rsidR="004E423D" w:rsidRPr="00885F99" w:rsidRDefault="004E423D" w:rsidP="004E423D">
            <w:pPr>
              <w:pStyle w:val="ProjetDesc"/>
            </w:pPr>
            <w:r>
              <w:t xml:space="preserve">Création de scrapers Python performants avec Requests, optimisés par un caching non problématique pour réduire les traitements redondants.</w:t>
            </w:r>
          </w:p>
          <w:p w14:paraId="62FA25CC" w14:textId="77777777" w:rsidR="004E423D" w:rsidRPr="00885F99" w:rsidRDefault="004E423D" w:rsidP="004E423D">
            <w:pPr>
              <w:pStyle w:val="ProjetDesc"/>
            </w:pPr>
            <w:r>
              <w:t>Mise en place d’un système robuste de gestion des erreurs spécifiques (exemple : état du compte mis à jour dans DynamoDB selon l’erreur détectée).</w:t>
            </w:r>
          </w:p>
          <w:p w14:paraId="3188DC5A" w14:textId="77777777" w:rsidR="004E423D" w:rsidRPr="00885F99" w:rsidRDefault="004E423D" w:rsidP="004E423D">
            <w:pPr>
              <w:pStyle w:val="TitrePoste"/>
            </w:pPr>
            <w:bookmarkStart w:id="5" w:name="_Toc188203919"/>
            <w:r>
              <w:t>Infrastructure &amp; Sécurité :</w:t>
            </w:r>
            <w:bookmarkEnd w:id="5"/>
          </w:p>
          <w:p w14:paraId="6A7A28FB" w14:textId="77777777" w:rsidR="004E423D" w:rsidRPr="00885F99" w:rsidRDefault="004E423D" w:rsidP="004E423D">
            <w:pPr>
              <w:pStyle w:val="ProjetDesc"/>
            </w:pPr>
            <w:r>
              <w:t>Conception d’une solution sécurisée avec RDS pour stocker les identifiants clients.</w:t>
            </w:r>
          </w:p>
          <w:p w14:paraId="6B831F8A" w14:textId="77777777" w:rsidR="004E423D" w:rsidRPr="00885F99" w:rsidRDefault="004E423D" w:rsidP="004E423D">
            <w:pPr>
              <w:pStyle w:val="ProjetDesc"/>
            </w:pPr>
            <w:r>
              <w:t>Développement d’une API ASP.NET intégrant un chiffrement/déchiffrement sécurisé via AES.</w:t>
            </w:r>
          </w:p>
          <w:p w14:paraId="205DE2BA" w14:textId="77777777" w:rsidR="004E423D" w:rsidRPr="00885F99" w:rsidRDefault="004E423D" w:rsidP="004E423D">
            <w:pPr>
              <w:pStyle w:val="ProjetDesc"/>
            </w:pPr>
            <w:r>
              <w:t>Déploiement sur AWS ECS avec intégration SnapLogic pour orchestrer les workflows.</w:t>
            </w:r>
          </w:p>
          <w:p w14:paraId="4CCFBB22" w14:textId="77777777" w:rsidR="004E423D" w:rsidRPr="00885F99" w:rsidRDefault="004E423D" w:rsidP="004E423D">
            <w:pPr>
              <w:pStyle w:val="TitrePoste"/>
            </w:pPr>
            <w:bookmarkStart w:id="6" w:name="_Toc188203920"/>
            <w:r>
              <w:t>Architecture Scalable :</w:t>
            </w:r>
            <w:bookmarkEnd w:id="6"/>
          </w:p>
          <w:p w14:paraId="584ADEB7" w14:textId="77777777" w:rsidR="004E423D" w:rsidRPr="00885F99" w:rsidRDefault="004E423D" w:rsidP="004E423D">
            <w:pPr>
              <w:pStyle w:val="ProjetDesc"/>
            </w:pPr>
            <w:r>
              <w:t xml:space="preserve">Mise en œuvre d’un modèle asynchrone où les tâches ECS s’exécutent indépendamment et rappellent une pipeline SnapLogic dédiée.</w:t>
            </w:r>
          </w:p>
          <w:p w14:paraId="4B4F0ABD" w14:textId="77777777" w:rsidR="004E423D" w:rsidRPr="00885F99" w:rsidRDefault="004E423D" w:rsidP="004E423D">
            <w:pPr>
              <w:pStyle w:val="ProjetDesc"/>
            </w:pPr>
            <w:r>
              <w:t xml:space="preserve">Utilisation des bonnes pratiques AWS ECS pour assurer un scaling horizontal efficace (auto-scaling basé sur la charge).</w:t>
            </w:r>
          </w:p>
          <w:p w14:paraId="325BE2F5" w14:textId="77777777" w:rsidR="004E423D" w:rsidRPr="00885F99" w:rsidRDefault="004E423D" w:rsidP="004E423D">
            <w:pPr>
              <w:pStyle w:val="TitrePoste"/>
            </w:pPr>
            <w:bookmarkStart w:id="7" w:name="_Toc188203921"/>
            <w:r>
              <w:t>Monitoring &amp; Reporting :</w:t>
            </w:r>
            <w:bookmarkEnd w:id="7"/>
          </w:p>
          <w:p w14:paraId="0A1E92DF" w14:textId="77777777" w:rsidR="004E423D" w:rsidRPr="00885F99" w:rsidRDefault="004E423D" w:rsidP="004E423D">
            <w:pPr>
              <w:pStyle w:val="ProjetDesc"/>
            </w:pPr>
            <w:r>
              <w:t>Intégration d’AWS XRay au code Python pour fournir des logs précis accessibles par l’infrastructure.</w:t>
            </w:r>
          </w:p>
          <w:p w14:paraId="51F51B86" w14:textId="77777777" w:rsidR="004E423D" w:rsidRPr="00885F99" w:rsidRDefault="004E423D" w:rsidP="004E423D">
            <w:pPr>
              <w:pStyle w:val="ProjetDesc"/>
            </w:pPr>
            <w:r>
              <w:t>Mise en place d’un service de mailing automatisé résumant les résultats du scraping et signalant tout problème détecté.</w:t>
            </w:r>
          </w:p>
          <w:p w14:paraId="432DCB75" w14:textId="77777777" w:rsidR="004E423D" w:rsidRPr="00885F99" w:rsidRDefault="004E423D" w:rsidP="004E423D">
            <w:pPr>
              <w:pStyle w:val="TitrePoste"/>
            </w:pPr>
            <w:bookmarkStart w:id="8" w:name="_Toc188203922"/>
            <w:r>
              <w:t>Documentation &amp; Collaboration :</w:t>
            </w:r>
            <w:bookmarkEnd w:id="8"/>
          </w:p>
          <w:p w14:paraId="4EE310EF" w14:textId="77777777" w:rsidR="004E423D" w:rsidRPr="00885F99" w:rsidRDefault="004E423D" w:rsidP="004E423D">
            <w:pPr>
              <w:pStyle w:val="ProjetDesc"/>
            </w:pPr>
            <w:r>
              <w:t>Documentation technique complète en Markdown sur Azure DevOps.</w:t>
            </w:r>
          </w:p>
          <w:p w14:paraId="780D7AF6" w14:textId="77777777" w:rsidR="004E423D" w:rsidRPr="00885F99" w:rsidRDefault="004E423D" w:rsidP="004E423D">
            <w:pPr>
              <w:pStyle w:val="ProjetDesc"/>
            </w:pPr>
            <w:r>
              <w:t>Conception de schémas explicatifs sur l’architecture globale (RDS, DynamoDB, S3, SnapLogic).</w:t>
            </w:r>
          </w:p>
          <w:p w14:paraId="38331CEA" w14:textId="77777777" w:rsidR="004E423D" w:rsidRPr="00885F99" w:rsidRDefault="004E423D" w:rsidP="004E423D">
            <w:pPr>
              <w:pStyle w:val="ProjetDesc"/>
            </w:pPr>
            <w:r>
              <w:t>Présentation régulière aux parties prenantes lors de réunions dédiées.</w:t>
            </w:r>
          </w:p>
          <w:p w14:paraId="1A5478AF" w14:textId="77777777" w:rsidR="004E423D" w:rsidRPr="00885F99" w:rsidRDefault="004E423D" w:rsidP="004E423D">
            <w:pPr>
              <w:pStyle w:val="ProjetDesc"/>
              <w:numPr>
                <w:ilvl w:val="0"/>
                <w:numId w:val="0"/>
              </w:numPr>
              <w:ind w:left="360" w:hanging="360"/>
            </w:pPr>
          </w:p>
          <w:p w14:paraId="66A48EA3" w14:textId="77777777" w:rsidR="004E423D" w:rsidRPr="00885F99" w:rsidRDefault="004E423D" w:rsidP="004E423D">
            <w:pPr>
              <w:pStyle w:val="Parties"/>
            </w:pPr>
            <w:r>
              <w:t>Résultats &amp; Impact :</w:t>
            </w:r>
          </w:p>
          <w:p w14:paraId="5200FF38" w14:textId="77777777" w:rsidR="004E423D" w:rsidRPr="00885F99" w:rsidRDefault="004E423D" w:rsidP="004E423D">
            <w:pPr>
              <w:pStyle w:val="ProjetDesc"/>
              <w:numPr>
                <w:ilvl w:val="0"/>
                <w:numId w:val="11"/>
              </w:numPr>
            </w:pPr>
            <w:r>
              <w:rPr>
                <w:b/>
              </w:rPr>
              <w:t>SYLAE :</w:t>
            </w:r>
            <w:r>
              <w:t> Automatisation complète d’un processus manuel qui prenait plusieurs semaines par mois à un employé dédié, permettant un gain de temps significatif et une réduction drastique des erreurs humaines.</w:t>
            </w:r>
          </w:p>
          <w:p w14:paraId="0B4BF8CA" w14:textId="77777777" w:rsidR="004E423D" w:rsidRPr="00885F99" w:rsidRDefault="004E423D" w:rsidP="004E423D">
            <w:pPr>
              <w:pStyle w:val="ProjetDesc"/>
              <w:numPr>
                <w:ilvl w:val="0"/>
                <w:numId w:val="11"/>
              </w:numPr>
            </w:pPr>
            <w:r>
              <w:rPr>
                <w:b/>
              </w:rPr>
              <w:t>ATMP :</w:t>
            </w:r>
            <w:r>
              <w:t xml:space="preserve"> Transition réussie vers une architecture Python moderne et économique, réduisant les coûts liés à Java tout en augmentant la flexibilité et la fiabilité du système. Projet critique : selon la DSI, chaque semaine de retard représentait une perte d’environ 1,5 million d’euros.</w:t>
            </w:r>
          </w:p>
          <w:p w14:paraId="498C7518" w14:textId="40837D57" w:rsidR="004E423D" w:rsidRPr="00E857B5" w:rsidRDefault="004E423D" w:rsidP="004E423D">
            <w:pPr>
              <w:pStyle w:val="ProjetDesc"/>
              <w:numPr>
                <w:ilvl w:val="0"/>
                <w:numId w:val="11"/>
              </w:numPr>
            </w:pPr>
            <w:r>
              <w:rPr>
                <w:b/>
              </w:rPr>
              <w:t>RobotCredentials :</w:t>
            </w:r>
            <w:r>
              <w:t> Mise en place d’une solution sécurisée garantissant la confidentialité des identifiants tout en facilitant leur accès par SnapLogic et les scrapers.</w:t>
            </w:r>
          </w:p>
        </w:tc>
      </w:tr>
      <w:tr w:rsidR="004E423D" w:rsidRPr="00E857B5" w14:paraId="5D296EED" w14:textId="77777777" w:rsidTr="00E17C30">
        <w:trPr>
          <w:trHeight w:val="1335"/>
        </w:trPr>
        <w:tc>
          <w:tcPr>
            <w:tcW w:w="9487" w:type="dxa"/>
            <w:gridSpan w:val="2"/>
          </w:tcPr>
          <w:p w14:paraId="7421B157" w14:textId="77777777" w:rsidR="004E423D" w:rsidRPr="00917829" w:rsidRDefault="004E423D" w:rsidP="004E423D">
            <w:pPr>
              <w:pStyle w:val="13Sautsdeligne"/>
              <w:tabs>
                <w:tab w:val="left" w:pos="3045"/>
              </w:tabs>
              <w:rPr>
                <w:rFonts w:cs="Segoe UI"/>
                <w:b/>
                <w:bCs w:val="0"/>
                <w:iCs/>
                <w:u w:val="single"/>
              </w:rPr>
            </w:pPr>
            <w:r>
              <w:rPr>
                <w:rFonts w:cs="Segoe UI"/>
                <w:b/>
                <w:bCs w:val="0"/>
                <w:iCs/>
                <w:u w:val="single"/>
              </w:rPr>
              <w:t>Environnement Technique :</w:t>
            </w:r>
          </w:p>
          <w:p w14:paraId="4B9D3C35" w14:textId="77777777" w:rsidR="004E423D" w:rsidRPr="00917829" w:rsidRDefault="004E423D" w:rsidP="004E423D">
            <w:pPr>
              <w:pStyle w:val="Paragraphedeliste"/>
              <w:numPr>
                <w:ilvl w:val="0"/>
                <w:numId w:val="13"/>
              </w:numPr>
              <w:rPr>
                <w:lang w:val="en-US" w:eastAsia="en-US"/>
              </w:rPr>
            </w:pPr>
            <w:r>
              <w:rPr>
                <w:b/>
                <w:bCs/>
                <w:lang w:eastAsia="en-US"/>
              </w:rPr>
              <w:t>Langages</w:t>
            </w:r>
            <w:r>
              <w:rPr>
                <w:b/>
                <w:bCs/>
                <w:lang w:val="en-US" w:eastAsia="en-US"/>
              </w:rPr>
              <w:t xml:space="preserve"> :</w:t>
            </w:r>
            <w:r>
              <w:rPr>
                <w:lang w:val="en-US" w:eastAsia="en-US"/>
              </w:rPr>
              <w:t> Python, Java, C#.</w:t>
            </w:r>
          </w:p>
          <w:p w14:paraId="6A1BA2C8" w14:textId="6EB9C05C" w:rsidR="004E423D" w:rsidRPr="00917829" w:rsidRDefault="004E423D" w:rsidP="004E423D">
            <w:pPr>
              <w:pStyle w:val="Paragraphedeliste"/>
              <w:numPr>
                <w:ilvl w:val="0"/>
                <w:numId w:val="13"/>
              </w:numPr>
              <w:rPr>
                <w:lang w:val="en-US" w:eastAsia="en-US"/>
              </w:rPr>
            </w:pPr>
            <w:r>
              <w:rPr>
                <w:b/>
                <w:bCs/>
                <w:lang w:val="en-US" w:eastAsia="en-US"/>
              </w:rPr>
              <w:t xml:space="preserve">Technologies &amp; Outils:</w:t>
            </w:r>
            <w:r>
              <w:rPr>
                <w:lang w:val="en-US" w:eastAsia="en-US"/>
              </w:rPr>
              <w:t> Playwright, Requests, Pandas, Docker, AWS ECS, DynamoDB, S3, RDS (PostgreSQL), AES-256, AWS XRay, SnapLogic.</w:t>
            </w:r>
          </w:p>
          <w:p w14:paraId="22FCF400" w14:textId="51683D86" w:rsidR="004E423D" w:rsidRPr="00917829" w:rsidRDefault="004E423D" w:rsidP="004E423D">
            <w:pPr>
              <w:pStyle w:val="Paragraphedeliste"/>
              <w:numPr>
                <w:ilvl w:val="0"/>
                <w:numId w:val="13"/>
              </w:numPr>
              <w:rPr>
                <w:rFonts w:cs="Segoe UI"/>
              </w:rPr>
            </w:pPr>
            <w:r>
              <w:rPr>
                <w:b/>
                <w:bCs/>
                <w:lang w:eastAsia="en-US"/>
              </w:rPr>
              <w:t>Frameworks &amp; Patterns :</w:t>
            </w:r>
            <w:r>
              <w:rPr>
                <w:lang w:eastAsia="en-US"/>
              </w:rPr>
              <w:t> ASP.NET Clean Architecture (API), chiffrement/déchiffrement sécurisé via AES, CI/CD Pipelines</w:t>
            </w:r>
          </w:p>
        </w:tc>
      </w:tr>
    </w:tbl>
    <w:p w14:paraId="19EC7B2C" w14:textId="3E2DAE17" w:rsidR="00870ECD" w:rsidRDefault="00870ECD">
      <w:pPr>
        <w:spacing w:after="160" w:line="259" w:lineRule="auto"/>
      </w:pPr>
    </w:p>
    <w:p w14:paraId="032A7049" w14:textId="77777777" w:rsidR="00870ECD" w:rsidRPr="00E857B5" w:rsidRDefault="00870ECD" w:rsidP="00B903F4"/>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546"/>
      </w:tblGrid>
      <w:tr w:rsidR="00FC0AF3" w:rsidRPr="00E857B5" w14:paraId="7FCF66B1" w14:textId="77777777" w:rsidTr="00CA0959">
        <w:tc>
          <w:tcPr>
            <w:tcW w:w="6941" w:type="dxa"/>
          </w:tcPr>
          <w:p w14:paraId="3D6EEF30" w14:textId="22F87CCA" w:rsidR="00FC0AF3" w:rsidRPr="00E857B5" w:rsidRDefault="335FD65D" w:rsidP="00885F99">
            <w:pPr>
              <w:pStyle w:val="Role"/>
            </w:pPr>
            <w:bookmarkStart w:id="9" w:name="_Toc188203923"/>
            <w:r>
              <w:t xml:space="preserve">Ingénieur Logiciel C# et SAFe Scrum Master Certifié </w:t>
              <w:br/>
              <w:t>AViSTO / Schneider Electric</w:t>
            </w:r>
            <w:bookmarkEnd w:id="9"/>
            <w:r>
              <w:t xml:space="preserve"> </w:t>
            </w:r>
          </w:p>
        </w:tc>
        <w:tc>
          <w:tcPr>
            <w:tcW w:w="2546" w:type="dxa"/>
          </w:tcPr>
          <w:p w14:paraId="3FFD9F27" w14:textId="05916F4B" w:rsidR="00FC0AF3" w:rsidRPr="00E857B5" w:rsidRDefault="006E3C6B" w:rsidP="335FD65D">
            <w:pPr>
              <w:pStyle w:val="13Sautsdeligne"/>
              <w:jc w:val="right"/>
              <w:rPr>
                <w:rFonts w:eastAsia="Segoe UI" w:cs="Segoe UI"/>
                <w:b/>
                <w:color w:val="5B9BD5" w:themeColor="accent5"/>
                <w:sz w:val="24"/>
                <w:szCs w:val="24"/>
              </w:rPr>
            </w:pPr>
            <w:r>
              <w:rPr>
                <w:rFonts w:eastAsia="Segoe UI" w:cs="Segoe UI"/>
                <w:b/>
                <w:color w:val="5B9BD5" w:themeColor="accent5"/>
                <w:sz w:val="24"/>
                <w:szCs w:val="24"/>
              </w:rPr>
              <w:t xml:space="preserve">Juin 2023 à Mai 2024</w:t>
            </w:r>
          </w:p>
        </w:tc>
      </w:tr>
      <w:tr w:rsidR="00FC0AF3" w:rsidRPr="00887001" w14:paraId="690EE466" w14:textId="77777777" w:rsidTr="00CA0959">
        <w:tc>
          <w:tcPr>
            <w:tcW w:w="9487" w:type="dxa"/>
            <w:gridSpan w:val="2"/>
          </w:tcPr>
          <w:p w14:paraId="23949CD2" w14:textId="3E749105" w:rsidR="00E35AFA" w:rsidRPr="00887001" w:rsidRDefault="00E35AFA" w:rsidP="008F52CA">
            <w:pPr>
              <w:pStyle w:val="Corpsdetexte"/>
              <w:rPr>
                <w:b/>
                <w:bCs/>
              </w:rPr>
            </w:pPr>
            <w:r>
              <w:rPr>
                <w:b/>
                <w:bCs/>
              </w:rPr>
              <w:t>Contexte Entreprise :</w:t>
            </w:r>
          </w:p>
          <w:p w14:paraId="39B6CC80" w14:textId="77777777" w:rsidR="001B3C09" w:rsidRPr="001B3C09" w:rsidRDefault="001B3C09" w:rsidP="0071296F">
            <w:pPr>
              <w:pStyle w:val="Paragraphedeliste"/>
              <w:numPr>
                <w:ilvl w:val="0"/>
                <w:numId w:val="14"/>
              </w:numPr>
              <w:rPr>
                <w:lang w:eastAsia="en-US"/>
              </w:rPr>
            </w:pPr>
            <w:r>
              <w:rPr>
                <w:lang w:eastAsia="en-US"/>
              </w:rPr>
              <w:lastRenderedPageBreak/>
              <w:t xml:space="preserve">Scrum Master de l’équipe Device Integration composée de 8 membres (Product Owner, développeurs, testeurs).</w:t>
            </w:r>
          </w:p>
          <w:p w14:paraId="34D02AA2" w14:textId="77777777" w:rsidR="001B3C09" w:rsidRPr="001B3C09" w:rsidRDefault="001B3C09" w:rsidP="0071296F">
            <w:pPr>
              <w:pStyle w:val="Paragraphedeliste"/>
              <w:numPr>
                <w:ilvl w:val="0"/>
                <w:numId w:val="14"/>
              </w:numPr>
              <w:rPr>
                <w:lang w:eastAsia="en-US"/>
              </w:rPr>
            </w:pPr>
            <w:r>
              <w:rPr>
                <w:lang w:eastAsia="en-US"/>
              </w:rPr>
              <w:t>Intégré dans un Agile Release Train (ART) international de 90 personnes réparties entre la France, l’Allemagne, la Serbie, l’Inde et Singapour.</w:t>
            </w:r>
          </w:p>
          <w:p w14:paraId="3100646A" w14:textId="77777777" w:rsidR="001B3C09" w:rsidRPr="001B3C09" w:rsidRDefault="001B3C09" w:rsidP="0071296F">
            <w:pPr>
              <w:pStyle w:val="Paragraphedeliste"/>
              <w:numPr>
                <w:ilvl w:val="0"/>
                <w:numId w:val="14"/>
              </w:numPr>
              <w:rPr>
                <w:lang w:eastAsia="en-US"/>
              </w:rPr>
            </w:pPr>
            <w:r>
              <w:rPr>
                <w:lang w:eastAsia="en-US"/>
              </w:rPr>
              <w:t>Collaboration quotidienne en anglais pour coordonner les équipes et livrer des solutions logicielles complexes.</w:t>
            </w:r>
          </w:p>
          <w:p w14:paraId="6EC943C8" w14:textId="40E0BBB5" w:rsidR="00C472C7" w:rsidRPr="00917829" w:rsidRDefault="00C472C7" w:rsidP="00403621">
            <w:pPr>
              <w:pStyle w:val="08Titreexprience"/>
              <w:numPr>
                <w:ilvl w:val="0"/>
                <w:numId w:val="0"/>
              </w:numPr>
              <w:rPr>
                <w:color w:val="000000" w:themeColor="text1"/>
              </w:rPr>
            </w:pPr>
          </w:p>
          <w:p w14:paraId="17C31ACE" w14:textId="5DB36C3D" w:rsidR="00403621" w:rsidRPr="00917829" w:rsidRDefault="0048680A" w:rsidP="008F52CA">
            <w:pPr>
              <w:pStyle w:val="Corpsdetexte"/>
              <w:rPr>
                <w:b/>
                <w:bCs/>
                <w:color w:val="000000" w:themeColor="text1"/>
              </w:rPr>
            </w:pPr>
            <w:r>
              <w:rPr>
                <w:b/>
                <w:bCs/>
                <w:color w:val="000000" w:themeColor="text1"/>
              </w:rPr>
              <w:t xml:space="preserve">Contexte Projet :</w:t>
            </w:r>
          </w:p>
          <w:p w14:paraId="35AC8E96" w14:textId="77777777" w:rsidR="001B3C09" w:rsidRPr="001B3C09" w:rsidRDefault="001B3C09" w:rsidP="0071296F">
            <w:pPr>
              <w:pStyle w:val="08Titreexprience"/>
              <w:numPr>
                <w:ilvl w:val="0"/>
                <w:numId w:val="15"/>
              </w:numPr>
              <w:rPr>
                <w:lang w:eastAsia="en-US"/>
              </w:rPr>
            </w:pPr>
            <w:r>
              <w:rPr>
                <w:lang w:eastAsia="en-US"/>
              </w:rPr>
              <w:t>Développement d’un IDE en C# WinForms basé sur CoDeSys pour programmer les automates industriels Schneider Electric.</w:t>
            </w:r>
          </w:p>
          <w:p w14:paraId="37E6E024" w14:textId="77777777" w:rsidR="001B3C09" w:rsidRPr="001B3C09" w:rsidRDefault="001B3C09" w:rsidP="0071296F">
            <w:pPr>
              <w:pStyle w:val="08Titreexprience"/>
              <w:numPr>
                <w:ilvl w:val="0"/>
                <w:numId w:val="15"/>
              </w:numPr>
              <w:rPr>
                <w:lang w:eastAsia="en-US"/>
              </w:rPr>
            </w:pPr>
            <w:r>
              <w:rPr>
                <w:lang w:eastAsia="en-US"/>
              </w:rPr>
              <w:t>Automatisation des processus métier via des scripts TypeScript et Python pour générer des fichiers de paramétrage.</w:t>
            </w:r>
          </w:p>
          <w:p w14:paraId="2F31A224" w14:textId="77777777" w:rsidR="001B3C09" w:rsidRPr="001B3C09" w:rsidRDefault="001B3C09" w:rsidP="0071296F">
            <w:pPr>
              <w:pStyle w:val="08Titreexprience"/>
              <w:numPr>
                <w:ilvl w:val="0"/>
                <w:numId w:val="15"/>
              </w:numPr>
              <w:rPr>
                <w:lang w:eastAsia="en-US"/>
              </w:rPr>
            </w:pPr>
            <w:r>
              <w:rPr>
                <w:lang w:eastAsia="en-US"/>
              </w:rPr>
              <w:t>Intégration d’une application Angular dans une interface WinForms .NET, assurant une meilleure interopérabilité entre les systèmes existants.</w:t>
            </w:r>
          </w:p>
          <w:p w14:paraId="1E26097C" w14:textId="77777777" w:rsidR="001B3C09" w:rsidRPr="001B3C09" w:rsidRDefault="001B3C09" w:rsidP="0071296F">
            <w:pPr>
              <w:pStyle w:val="08Titreexprience"/>
              <w:numPr>
                <w:ilvl w:val="0"/>
                <w:numId w:val="15"/>
              </w:numPr>
              <w:rPr>
                <w:lang w:eastAsia="en-US"/>
              </w:rPr>
            </w:pPr>
            <w:r>
              <w:rPr>
                <w:lang w:eastAsia="en-US"/>
              </w:rPr>
              <w:t xml:space="preserve">Travail sur le produit EdgeIO, récemment dévoilé publiquement, visant à gérer des modules industriels variés avec différents protocoles de communication (Ethernet, ModBus, Sercos).</w:t>
            </w:r>
          </w:p>
          <w:p w14:paraId="39BC9A53" w14:textId="77777777" w:rsidR="00341E97" w:rsidRPr="00887001" w:rsidRDefault="00341E97" w:rsidP="00341E97">
            <w:pPr>
              <w:pStyle w:val="13Sautsdeligne"/>
            </w:pPr>
          </w:p>
          <w:p w14:paraId="54ACE2BE" w14:textId="36CD6E27" w:rsidR="008F52CA" w:rsidRPr="00887001" w:rsidRDefault="008F52CA" w:rsidP="008F52CA">
            <w:pPr>
              <w:pStyle w:val="Corpsdetexte"/>
              <w:rPr>
                <w:b/>
                <w:bCs/>
              </w:rPr>
            </w:pPr>
            <w:r>
              <w:rPr>
                <w:b/>
                <w:bCs/>
              </w:rPr>
              <w:t xml:space="preserve">Tâches &amp; Réalisations : </w:t>
            </w:r>
          </w:p>
          <w:p w14:paraId="503ACE73" w14:textId="77777777" w:rsidR="00A12779" w:rsidRPr="00887001" w:rsidRDefault="00A12779" w:rsidP="00A12779">
            <w:pPr>
              <w:pStyle w:val="13Sautsdeligne"/>
            </w:pPr>
          </w:p>
          <w:p w14:paraId="1984B83B" w14:textId="77777777" w:rsidR="0021035B" w:rsidRPr="0021035B" w:rsidRDefault="0021035B" w:rsidP="0021035B">
            <w:pPr>
              <w:pStyle w:val="TitrePoste"/>
              <w:rPr>
                <w:shd w:val="clear" w:color="auto" w:fill="FFFFFF"/>
              </w:rPr>
            </w:pPr>
            <w:bookmarkStart w:id="10" w:name="_Toc188203924"/>
            <w:r>
              <w:rPr>
                <w:bCs/>
                <w:shd w:val="clear" w:color="auto" w:fill="FFFFFF"/>
              </w:rPr>
              <w:t>Ingénieur Logiciel (.NET/Python) :</w:t>
            </w:r>
            <w:bookmarkEnd w:id="10"/>
          </w:p>
          <w:p w14:paraId="139C780B" w14:textId="77777777" w:rsidR="0021035B" w:rsidRPr="00887001" w:rsidRDefault="0021035B" w:rsidP="0021035B">
            <w:pPr>
              <w:pStyle w:val="ProjetDesc"/>
              <w:rPr>
                <w:shd w:val="clear" w:color="auto" w:fill="FFFFFF"/>
              </w:rPr>
            </w:pPr>
            <w:r>
              <w:rPr>
                <w:shd w:val="clear" w:color="auto" w:fill="FFFFFF"/>
              </w:rPr>
              <w:t>En seulement 6 mois, avec deux collègues également nouveaux dans l’équipe, réalisation d’un travail équivalent à celui accompli par l’équipe précédente en deux ans.</w:t>
            </w:r>
          </w:p>
          <w:p w14:paraId="74B5F1D8" w14:textId="77777777" w:rsidR="0021035B" w:rsidRPr="00887001" w:rsidRDefault="0021035B" w:rsidP="0021035B">
            <w:pPr>
              <w:pStyle w:val="ProjetDesc"/>
              <w:rPr>
                <w:shd w:val="clear" w:color="auto" w:fill="FFFFFF"/>
              </w:rPr>
            </w:pPr>
            <w:r>
              <w:rPr>
                <w:shd w:val="clear" w:color="auto" w:fill="FFFFFF"/>
              </w:rPr>
              <w:t>Intégration d’une nouvelle application Angular dans l’interface Machine Expert (WinForms .NET), tout en adaptant les fonctionnalités développées par l’équipe Front Angular pour répondre aux besoins plus complexes de Machine Expert.</w:t>
            </w:r>
          </w:p>
          <w:p w14:paraId="030BDFFC" w14:textId="1755F65F" w:rsidR="0021035B" w:rsidRPr="00887001" w:rsidRDefault="0021035B" w:rsidP="0071296F">
            <w:pPr>
              <w:pStyle w:val="ProjetDesc"/>
              <w:numPr>
                <w:ilvl w:val="1"/>
                <w:numId w:val="4"/>
              </w:numPr>
              <w:rPr>
                <w:shd w:val="clear" w:color="auto" w:fill="FFFFFF"/>
              </w:rPr>
            </w:pPr>
            <w:r>
              <w:rPr>
                <w:shd w:val="clear" w:color="auto" w:fill="FFFFFF"/>
              </w:rPr>
              <w:t xml:space="preserve">L’équipe Front Angular gérait uniquement les fonctionnalités liées au module EdgeIO sur une IP dédiée, tandis que Machine Expert devait prendre en charge plusieurs types de modules avec des protocoles variés (Ethernet, ModBus, Sercos).</w:t>
            </w:r>
          </w:p>
          <w:p w14:paraId="799C8B67" w14:textId="77777777" w:rsidR="0021035B" w:rsidRPr="00887001" w:rsidRDefault="0021035B" w:rsidP="0021035B">
            <w:pPr>
              <w:pStyle w:val="ProjetDesc"/>
              <w:rPr>
                <w:shd w:val="clear" w:color="auto" w:fill="FFFFFF"/>
              </w:rPr>
            </w:pPr>
            <w:r>
              <w:rPr>
                <w:shd w:val="clear" w:color="auto" w:fill="FFFFFF"/>
              </w:rPr>
              <w:t>Vérification et correction des communications entre l’application logicielle et les outils matériels via les protocoles industriels OPCUA et ModbusTCP.</w:t>
            </w:r>
          </w:p>
          <w:p w14:paraId="059CEBDB" w14:textId="77777777" w:rsidR="0021035B" w:rsidRPr="00887001" w:rsidRDefault="0021035B" w:rsidP="0021035B">
            <w:pPr>
              <w:pStyle w:val="ProjetDesc"/>
              <w:rPr>
                <w:shd w:val="clear" w:color="auto" w:fill="FFFFFF"/>
              </w:rPr>
            </w:pPr>
            <w:r>
              <w:rPr>
                <w:shd w:val="clear" w:color="auto" w:fill="FFFFFF"/>
              </w:rPr>
              <w:t xml:space="preserve">Développement et amélioration de la logique générale de gestion des PLCs (automates programmables) sur l’application Machine Expert.</w:t>
            </w:r>
          </w:p>
          <w:p w14:paraId="7010D74B" w14:textId="77777777" w:rsidR="0021035B" w:rsidRPr="00887001" w:rsidRDefault="0021035B" w:rsidP="0021035B">
            <w:pPr>
              <w:pStyle w:val="ProjetDesc"/>
              <w:rPr>
                <w:shd w:val="clear" w:color="auto" w:fill="FFFFFF"/>
              </w:rPr>
            </w:pPr>
            <w:r>
              <w:rPr>
                <w:shd w:val="clear" w:color="auto" w:fill="FFFFFF"/>
              </w:rPr>
              <w:t>Réalisation de tests fonctionnels approfondis et livraison des nouvelles versions logicielles avec un cycle de déploiement optimisé.</w:t>
            </w:r>
          </w:p>
          <w:p w14:paraId="248F0727" w14:textId="77777777" w:rsidR="009B7003" w:rsidRPr="00887001" w:rsidRDefault="009B7003" w:rsidP="009B7003">
            <w:pPr>
              <w:pStyle w:val="13Sautsdeligne"/>
            </w:pPr>
          </w:p>
          <w:p w14:paraId="2238C2F2" w14:textId="77777777" w:rsidR="00573E2D" w:rsidRPr="00573E2D" w:rsidRDefault="00573E2D" w:rsidP="00573E2D">
            <w:pPr>
              <w:pStyle w:val="TitrePoste"/>
            </w:pPr>
            <w:bookmarkStart w:id="11" w:name="_Toc188203925"/>
            <w:r>
              <w:rPr>
                <w:bCs/>
              </w:rPr>
              <w:t>Scrum Master (SAFe Certifié) :</w:t>
            </w:r>
            <w:bookmarkEnd w:id="11"/>
          </w:p>
          <w:p w14:paraId="4EB25ACD" w14:textId="77777777" w:rsidR="00573E2D" w:rsidRPr="00573E2D" w:rsidRDefault="00573E2D" w:rsidP="00573E2D">
            <w:pPr>
              <w:pStyle w:val="08Titreexprience"/>
            </w:pPr>
            <w:r>
              <w:t xml:space="preserve">Organisation et animation des cérémonies Agile : System Demo, PI Planning, Daily Scrum, SoS (Scrum of Scrums).</w:t>
            </w:r>
          </w:p>
          <w:p w14:paraId="2B52492F" w14:textId="77777777" w:rsidR="00573E2D" w:rsidRPr="00573E2D" w:rsidRDefault="00573E2D" w:rsidP="00573E2D">
            <w:pPr>
              <w:pStyle w:val="08Titreexprience"/>
            </w:pPr>
            <w:r>
              <w:t>Coordination avec les équipes externes à l’ART (Firmware, Software) pour assurer une communication fluide entre les différentes parties prenantes.</w:t>
            </w:r>
          </w:p>
          <w:p w14:paraId="0ECE5A55" w14:textId="77777777" w:rsidR="00573E2D" w:rsidRPr="00573E2D" w:rsidRDefault="00573E2D" w:rsidP="00573E2D">
            <w:pPr>
              <w:pStyle w:val="08Titreexprience"/>
            </w:pPr>
            <w:r>
              <w:t>Gestion proactive des obstacles rencontrés par l’équipe et mise en place de solutions pour accélérer le développement.</w:t>
            </w:r>
          </w:p>
          <w:p w14:paraId="1D6C2295" w14:textId="77777777" w:rsidR="00573E2D" w:rsidRPr="00573E2D" w:rsidRDefault="00573E2D" w:rsidP="00573E2D">
            <w:pPr>
              <w:pStyle w:val="08Titreexprience"/>
            </w:pPr>
            <w:r>
              <w:t>Rédaction et suivi rigoureux des tickets Jira pour garantir le respect des délais et des objectifs définis.</w:t>
            </w:r>
          </w:p>
          <w:p w14:paraId="52A39819" w14:textId="0C8A7D12" w:rsidR="00FC0AF3" w:rsidRPr="00887001" w:rsidRDefault="00FC0AF3" w:rsidP="335FD65D">
            <w:pPr>
              <w:pStyle w:val="13Sautsdeligne"/>
            </w:pPr>
          </w:p>
        </w:tc>
      </w:tr>
      <w:tr w:rsidR="00FC0AF3" w:rsidRPr="00E857B5" w14:paraId="3E4C5DBE" w14:textId="77777777" w:rsidTr="00CA0959">
        <w:tc>
          <w:tcPr>
            <w:tcW w:w="9487" w:type="dxa"/>
            <w:gridSpan w:val="2"/>
          </w:tcPr>
          <w:p w14:paraId="610B4C15" w14:textId="77777777" w:rsidR="00FC0AF3" w:rsidRPr="00E857B5" w:rsidRDefault="00FC0AF3" w:rsidP="00FC0AF3">
            <w:pPr>
              <w:pStyle w:val="13Sautsdeligne"/>
              <w:tabs>
                <w:tab w:val="left" w:pos="3045"/>
              </w:tabs>
              <w:rPr>
                <w:rFonts w:cs="Segoe UI"/>
                <w:b/>
                <w:bCs w:val="0"/>
                <w:iCs/>
                <w:u w:val="single"/>
              </w:rPr>
            </w:pPr>
            <w:r>
              <w:rPr>
                <w:rFonts w:cs="Segoe UI"/>
                <w:b/>
                <w:bCs w:val="0"/>
                <w:iCs/>
                <w:u w:val="single"/>
              </w:rPr>
              <w:t xml:space="preserve">Environnement technique : </w:t>
            </w:r>
          </w:p>
          <w:p w14:paraId="327CE8D8" w14:textId="77777777" w:rsidR="00887001" w:rsidRPr="00DA11BD" w:rsidRDefault="00887001" w:rsidP="0071296F">
            <w:pPr>
              <w:pStyle w:val="Paragraphedeliste"/>
              <w:numPr>
                <w:ilvl w:val="0"/>
                <w:numId w:val="16"/>
              </w:numPr>
            </w:pPr>
            <w:r>
              <w:rPr>
                <w:b/>
                <w:bCs/>
              </w:rPr>
              <w:t>Langages :</w:t>
            </w:r>
            <w:r>
              <w:t> C#, Python, TypeScript.</w:t>
            </w:r>
          </w:p>
          <w:p w14:paraId="7CFD81BA" w14:textId="1B136A1B" w:rsidR="00887001" w:rsidRPr="00975758" w:rsidRDefault="00F801A7" w:rsidP="0071296F">
            <w:pPr>
              <w:pStyle w:val="Paragraphedeliste"/>
              <w:numPr>
                <w:ilvl w:val="0"/>
                <w:numId w:val="16"/>
              </w:numPr>
              <w:rPr>
                <w:lang w:val="en-US"/>
              </w:rPr>
            </w:pPr>
            <w:r>
              <w:rPr>
                <w:b/>
                <w:bCs/>
                <w:lang w:val="en-US"/>
              </w:rPr>
              <w:t>Technologies:</w:t>
            </w:r>
            <w:r>
              <w:rPr>
                <w:lang w:val="en-US"/>
              </w:rPr>
              <w:t> WinForms, Angular, OPCUA, ModbusTCP, Sercos.</w:t>
            </w:r>
          </w:p>
          <w:p w14:paraId="2466C5EA" w14:textId="77777777" w:rsidR="00887001" w:rsidRPr="00DA11BD" w:rsidRDefault="00887001" w:rsidP="0071296F">
            <w:pPr>
              <w:pStyle w:val="Paragraphedeliste"/>
              <w:numPr>
                <w:ilvl w:val="0"/>
                <w:numId w:val="16"/>
              </w:numPr>
            </w:pPr>
            <w:r>
              <w:rPr>
                <w:b/>
                <w:bCs/>
              </w:rPr>
              <w:t>Outils :</w:t>
            </w:r>
            <w:r>
              <w:t> Jira, GitHub Enterprise, iObeya.</w:t>
            </w:r>
          </w:p>
          <w:p w14:paraId="7B5D1DC7" w14:textId="4B74553B" w:rsidR="002648D9" w:rsidRPr="00887001" w:rsidRDefault="00887001" w:rsidP="0071296F">
            <w:pPr>
              <w:pStyle w:val="Paragraphedeliste"/>
              <w:numPr>
                <w:ilvl w:val="0"/>
                <w:numId w:val="16"/>
              </w:numPr>
              <w:rPr>
                <w:lang w:eastAsia="en-US"/>
              </w:rPr>
            </w:pPr>
            <w:r>
              <w:rPr>
                <w:b/>
                <w:bCs/>
              </w:rPr>
              <w:t>Méthodologies Agile :</w:t>
            </w:r>
            <w:r>
              <w:t> SAFe Framework, Scrum.</w:t>
            </w:r>
          </w:p>
        </w:tc>
      </w:tr>
    </w:tbl>
    <w:p w14:paraId="750C69F3" w14:textId="77777777" w:rsidR="00155247" w:rsidRPr="00E857B5" w:rsidRDefault="00155247">
      <w:r>
        <w:rPr>
          <w:b/>
        </w:rPr>
        <w:br w:type="page"/>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546"/>
      </w:tblGrid>
      <w:tr w:rsidR="00FC0AF3" w:rsidRPr="00E857B5" w14:paraId="167EA1A5" w14:textId="77777777" w:rsidTr="00CA0959">
        <w:tc>
          <w:tcPr>
            <w:tcW w:w="6941" w:type="dxa"/>
          </w:tcPr>
          <w:p w14:paraId="652729DF" w14:textId="6C257BD4" w:rsidR="00FC0AF3" w:rsidRPr="00E857B5" w:rsidRDefault="335FD65D" w:rsidP="335FD65D">
            <w:pPr>
              <w:pStyle w:val="Titre2"/>
              <w:rPr>
                <w:rFonts w:ascii="Segoe UI" w:eastAsia="Segoe UI" w:hAnsi="Segoe UI" w:cs="Segoe UI"/>
                <w:color w:val="5B9BD5" w:themeColor="accent5"/>
                <w:sz w:val="24"/>
                <w:szCs w:val="24"/>
              </w:rPr>
            </w:pPr>
            <w:bookmarkStart w:id="12" w:name="_Toc188203926"/>
            <w:r>
              <w:rPr>
                <w:rFonts w:ascii="Segoe UI" w:eastAsia="Segoe UI" w:hAnsi="Segoe UI" w:cs="Segoe UI"/>
                <w:color w:val="5B9BD5" w:themeColor="accent5"/>
                <w:sz w:val="24"/>
                <w:szCs w:val="24"/>
              </w:rPr>
              <w:lastRenderedPageBreak/>
              <w:t xml:space="preserve">Ingénieur FullStack C#/Python</w:t>
            </w:r>
            <w:r>
              <w:br/>
            </w:r>
            <w:r>
              <w:rPr>
                <w:rFonts w:ascii="Segoe UI" w:eastAsia="Segoe UI" w:hAnsi="Segoe UI" w:cs="Segoe UI"/>
                <w:color w:val="5B9BD5" w:themeColor="accent5"/>
                <w:sz w:val="24"/>
                <w:szCs w:val="24"/>
              </w:rPr>
              <w:t>DIGITOM</w:t>
            </w:r>
            <w:bookmarkEnd w:id="12"/>
          </w:p>
        </w:tc>
        <w:tc>
          <w:tcPr>
            <w:tcW w:w="2546" w:type="dxa"/>
          </w:tcPr>
          <w:p w14:paraId="25F72CCE" w14:textId="160831DE" w:rsidR="00FC0AF3" w:rsidRPr="00E857B5" w:rsidRDefault="335FD65D" w:rsidP="335FD65D">
            <w:pPr>
              <w:pStyle w:val="Titre2"/>
              <w:rPr>
                <w:rFonts w:ascii="Segoe UI" w:eastAsia="Segoe UI" w:hAnsi="Segoe UI" w:cs="Segoe UI"/>
                <w:color w:val="5B9BD5" w:themeColor="accent5"/>
                <w:sz w:val="24"/>
                <w:szCs w:val="24"/>
              </w:rPr>
            </w:pPr>
            <w:bookmarkStart w:id="13" w:name="_Toc188203927"/>
            <w:r>
              <w:rPr>
                <w:rFonts w:ascii="Segoe UI" w:eastAsia="Segoe UI" w:hAnsi="Segoe UI" w:cs="Segoe UI"/>
                <w:color w:val="5B9BD5" w:themeColor="accent5"/>
                <w:sz w:val="24"/>
                <w:szCs w:val="24"/>
              </w:rPr>
              <w:t>10/2019 – 06/2023</w:t>
            </w:r>
            <w:bookmarkEnd w:id="13"/>
          </w:p>
        </w:tc>
      </w:tr>
      <w:tr w:rsidR="00FC0AF3" w:rsidRPr="00E857B5" w14:paraId="4EEA117A" w14:textId="77777777" w:rsidTr="00CA0959">
        <w:tc>
          <w:tcPr>
            <w:tcW w:w="9487" w:type="dxa"/>
            <w:gridSpan w:val="2"/>
          </w:tcPr>
          <w:p w14:paraId="7685C27B" w14:textId="77777777" w:rsidR="007442E8" w:rsidRPr="00E857B5" w:rsidRDefault="007442E8" w:rsidP="007442E8">
            <w:pPr>
              <w:pStyle w:val="Corpsdetexte"/>
              <w:rPr>
                <w:b/>
                <w:bCs/>
              </w:rPr>
            </w:pPr>
            <w:r>
              <w:rPr>
                <w:b/>
                <w:bCs/>
              </w:rPr>
              <w:t>Contexte Entreprise :</w:t>
            </w:r>
          </w:p>
          <w:p w14:paraId="7204C6D8" w14:textId="77777777" w:rsidR="009C17B3" w:rsidRPr="009C17B3" w:rsidRDefault="009C17B3" w:rsidP="009C17B3">
            <w:pPr>
              <w:pStyle w:val="08Titreexprience"/>
              <w:rPr>
                <w:lang w:eastAsia="en-US"/>
              </w:rPr>
            </w:pPr>
            <w:r>
              <w:rPr>
                <w:bdr w:val="single" w:sz="2" w:space="0" w:color="E5E7EB" w:frame="1"/>
                <w:lang w:eastAsia="en-US"/>
              </w:rPr>
              <w:t>Membre du pôle ERP (équipe de 2 à 3 personnes).</w:t>
            </w:r>
          </w:p>
          <w:p w14:paraId="53870C1F" w14:textId="77777777" w:rsidR="009C17B3" w:rsidRPr="009C17B3" w:rsidRDefault="009C17B3" w:rsidP="009C17B3">
            <w:pPr>
              <w:pStyle w:val="08Titreexprience"/>
              <w:rPr>
                <w:lang w:eastAsia="en-US"/>
              </w:rPr>
            </w:pPr>
            <w:r>
              <w:rPr>
                <w:bdr w:val="single" w:sz="2" w:space="0" w:color="E5E7EB" w:frame="1"/>
                <w:lang w:eastAsia="en-US"/>
              </w:rPr>
              <w:t>Intégration de la solution ERP Odoo ou développement d’applications sur mesure.</w:t>
            </w:r>
          </w:p>
          <w:p w14:paraId="7EE8E8A9" w14:textId="77777777" w:rsidR="009C17B3" w:rsidRPr="009C17B3" w:rsidRDefault="009C17B3" w:rsidP="009C17B3">
            <w:pPr>
              <w:pStyle w:val="08Titreexprience"/>
              <w:rPr>
                <w:lang w:eastAsia="en-US"/>
              </w:rPr>
            </w:pPr>
            <w:r>
              <w:rPr>
                <w:bdr w:val="single" w:sz="2" w:space="0" w:color="E5E7EB" w:frame="1"/>
                <w:lang w:eastAsia="en-US"/>
              </w:rPr>
              <w:t>Collaboration avec les pôles BI et les services du groupe.</w:t>
            </w:r>
          </w:p>
          <w:p w14:paraId="07D495BD" w14:textId="77777777" w:rsidR="00933986" w:rsidRPr="00E857B5" w:rsidRDefault="00933986" w:rsidP="00FC0AF3">
            <w:pPr>
              <w:rPr>
                <w:b/>
                <w:i/>
              </w:rPr>
            </w:pPr>
          </w:p>
          <w:p w14:paraId="698EB99F" w14:textId="73A72B37" w:rsidR="00FC0AF3" w:rsidRPr="00E857B5" w:rsidRDefault="00FC0AF3" w:rsidP="00FC0AF3">
            <w:pPr>
              <w:rPr>
                <w:b/>
                <w:i/>
              </w:rPr>
            </w:pPr>
            <w:r>
              <w:rPr>
                <w:b/>
                <w:i/>
              </w:rPr>
              <w:t xml:space="preserve">BusinessZone (Interne), </w:t>
              <w:br/>
              <w:t xml:space="preserve">Application .NET d’affichage de rapport BI – septembre 2020 à mai 2023 </w:t>
            </w:r>
          </w:p>
          <w:p w14:paraId="23740419" w14:textId="77777777" w:rsidR="00FC0AF3" w:rsidRPr="00E857B5" w:rsidRDefault="00FC0AF3" w:rsidP="00FC0AF3">
            <w:pPr>
              <w:rPr>
                <w:b/>
                <w:i/>
              </w:rPr>
            </w:pPr>
          </w:p>
          <w:p w14:paraId="1B359F8A" w14:textId="77777777" w:rsidR="00BC6139" w:rsidRPr="00E857B5" w:rsidRDefault="00BC6139" w:rsidP="00BC6139">
            <w:pPr>
              <w:pStyle w:val="Corpsdetexte"/>
              <w:rPr>
                <w:b/>
                <w:bCs/>
              </w:rPr>
            </w:pPr>
            <w:r>
              <w:rPr>
                <w:b/>
                <w:bCs/>
              </w:rPr>
              <w:t>Contexte Projet :</w:t>
            </w:r>
          </w:p>
          <w:p w14:paraId="1F97BCE0" w14:textId="77777777" w:rsidR="00BC6139" w:rsidRPr="00E857B5" w:rsidRDefault="00BC6139" w:rsidP="00FC0AF3">
            <w:pPr>
              <w:rPr>
                <w:b/>
                <w:i/>
              </w:rPr>
            </w:pPr>
          </w:p>
          <w:p w14:paraId="34CDE5CF" w14:textId="77777777" w:rsidR="00FC0AF3" w:rsidRPr="00E857B5" w:rsidRDefault="335FD65D" w:rsidP="009C17B3">
            <w:pPr>
              <w:pStyle w:val="08Titreexprience"/>
            </w:pPr>
            <w:r>
              <w:t>Une application Web ASP.NET MVC en C# en Clean Architecture permettant le partage contrôlé de rapports Power BI pour les clients de DIGITOM dans leur service.</w:t>
            </w:r>
          </w:p>
          <w:p w14:paraId="59F60EEA" w14:textId="77777777" w:rsidR="00FC0AF3" w:rsidRPr="00E857B5" w:rsidRDefault="335FD65D" w:rsidP="009C17B3">
            <w:pPr>
              <w:pStyle w:val="08Titreexprience"/>
            </w:pPr>
            <w:r>
              <w:t>TechLead sur l’ensemble du projet, chapeauté par Régis GEROMEGNACE</w:t>
            </w:r>
          </w:p>
          <w:p w14:paraId="4FA7033E" w14:textId="7EEA036C" w:rsidR="00FC0AF3" w:rsidRPr="00E857B5" w:rsidRDefault="335FD65D" w:rsidP="009C17B3">
            <w:pPr>
              <w:pStyle w:val="08Titreexprience"/>
            </w:pPr>
            <w:r>
              <w:t xml:space="preserve">Besoin perçu de plusieurs projets et problématiques en amont, </w:t>
            </w:r>
          </w:p>
          <w:p w14:paraId="5534525D" w14:textId="77777777" w:rsidR="00FC0AF3" w:rsidRPr="00E857B5" w:rsidRDefault="335FD65D" w:rsidP="009C17B3">
            <w:pPr>
              <w:pStyle w:val="08Titreexprience"/>
            </w:pPr>
            <w:r>
              <w:t>CleanArchitecture en place permettant une application modulaire, maintenable et évolutive.</w:t>
            </w:r>
          </w:p>
          <w:p w14:paraId="5348A8C1" w14:textId="77777777" w:rsidR="00FC0AF3" w:rsidRPr="00E857B5" w:rsidRDefault="335FD65D" w:rsidP="009C17B3">
            <w:pPr>
              <w:pStyle w:val="08Titreexprience"/>
            </w:pPr>
            <w:r>
              <w:t>Partage contrôlé de rapport Power BI :</w:t>
            </w:r>
          </w:p>
          <w:p w14:paraId="257ECE54" w14:textId="1D3EA2AC" w:rsidR="00FC0AF3" w:rsidRPr="00E857B5" w:rsidRDefault="00FC0AF3" w:rsidP="00814B0E">
            <w:pPr>
              <w:pStyle w:val="08Titreexprience"/>
              <w:ind w:left="720"/>
            </w:pPr>
            <w:r>
              <w:t xml:space="preserve">Authentification et autorisations, Gestion des rôles et surcharges de ses derniers</w:t>
            </w:r>
          </w:p>
          <w:p w14:paraId="78DD76E7" w14:textId="734FD939" w:rsidR="00FC0AF3" w:rsidRPr="00E857B5" w:rsidRDefault="00FC0AF3" w:rsidP="00814B0E">
            <w:pPr>
              <w:pStyle w:val="08Titreexprience"/>
              <w:ind w:left="720"/>
            </w:pPr>
            <w:r>
              <w:t>Intégration de Power BI, Partage contrôlé et administré </w:t>
            </w:r>
          </w:p>
          <w:p w14:paraId="63277261" w14:textId="1A57D5FC" w:rsidR="00FC0AF3" w:rsidRPr="00E857B5" w:rsidRDefault="00FC0AF3" w:rsidP="00814B0E">
            <w:pPr>
              <w:pStyle w:val="08Titreexprience"/>
              <w:ind w:left="720"/>
            </w:pPr>
            <w:r>
              <w:t xml:space="preserve">Sécurité des données (données sensibles de comptabilité, salaires ou CA)</w:t>
            </w:r>
          </w:p>
          <w:p w14:paraId="0CD9FE4D" w14:textId="77777777" w:rsidR="00FC0AF3" w:rsidRPr="00E857B5" w:rsidRDefault="335FD65D" w:rsidP="009C17B3">
            <w:pPr>
              <w:pStyle w:val="08Titreexprience"/>
            </w:pPr>
            <w:r>
              <w:t xml:space="preserve">Fonctionnalités prévues : </w:t>
            </w:r>
          </w:p>
          <w:p w14:paraId="21FD8FBD" w14:textId="2CEBE992" w:rsidR="00FC0AF3" w:rsidRPr="00E857B5" w:rsidRDefault="00FC0AF3" w:rsidP="006B795A">
            <w:pPr>
              <w:pStyle w:val="08Titreexprience"/>
              <w:ind w:left="720"/>
            </w:pPr>
            <w:r>
              <w:rPr>
                <w:u w:val="single"/>
              </w:rPr>
              <w:t>Multi Tenant</w:t>
            </w:r>
            <w:r>
              <w:t xml:space="preserve"> : Accès sur la même instance de plusieurs instance Azure AD/Power BI Service</w:t>
            </w:r>
          </w:p>
          <w:p w14:paraId="17800F3E" w14:textId="77777777" w:rsidR="00FC0AF3" w:rsidRPr="00E857B5" w:rsidRDefault="00FC0AF3" w:rsidP="006B795A">
            <w:pPr>
              <w:pStyle w:val="08Titreexprience"/>
              <w:ind w:left="720"/>
            </w:pPr>
            <w:r>
              <w:rPr>
                <w:u w:val="single"/>
              </w:rPr>
              <w:t>Pré-Filtre</w:t>
            </w:r>
            <w:r>
              <w:t> : Pour un rapport Power BI partagé, Filtrage dynamique selon l’identification sur BZ</w:t>
            </w:r>
          </w:p>
          <w:p w14:paraId="26D57F3D" w14:textId="77777777" w:rsidR="00FC0AF3" w:rsidRPr="00E857B5" w:rsidRDefault="00FC0AF3" w:rsidP="006B795A">
            <w:pPr>
              <w:pStyle w:val="08Titreexprience"/>
              <w:ind w:left="720"/>
            </w:pPr>
            <w:r>
              <w:rPr>
                <w:u w:val="single"/>
              </w:rPr>
              <w:t>Multi BDD</w:t>
            </w:r>
            <w:r>
              <w:t> : Elaboration de rapports pouvant s’adapter à la majorité des BDD des ERP du marché.</w:t>
            </w:r>
          </w:p>
          <w:p w14:paraId="0D9F6ACA" w14:textId="19C2C2F2" w:rsidR="00FC0AF3" w:rsidRPr="00E857B5" w:rsidRDefault="6670FF21" w:rsidP="006B795A">
            <w:pPr>
              <w:pStyle w:val="08Titreexprience"/>
              <w:ind w:left="720"/>
            </w:pPr>
            <w:r>
              <w:rPr>
                <w:u w:val="single"/>
              </w:rPr>
              <w:t>Multi Service</w:t>
            </w:r>
            <w:r>
              <w:t> : Standardisation des rapports pour répondre aux besoins principaux de n’importe quelle entreprise. Amélioration continue des rapports de clients ayant déjà souscrit à BZ</w:t>
            </w:r>
          </w:p>
          <w:p w14:paraId="226E5380" w14:textId="77777777" w:rsidR="00FC0AF3" w:rsidRPr="00E857B5" w:rsidRDefault="6670FF21" w:rsidP="006B795A">
            <w:pPr>
              <w:pStyle w:val="08Titreexprience"/>
              <w:ind w:left="720"/>
            </w:pPr>
            <w:r>
              <w:rPr>
                <w:u w:val="single"/>
              </w:rPr>
              <w:t>Multi BI</w:t>
            </w:r>
            <w:r>
              <w:t> : Prise en charge de BusinessObject, Tableau voire Framework de visualisation (JS, Python, R ou autres) pour éviter une limitation de la solution à Power BI Embedded.</w:t>
            </w:r>
          </w:p>
          <w:p w14:paraId="7D8629A4" w14:textId="77777777" w:rsidR="00462CD0" w:rsidRPr="00E857B5" w:rsidRDefault="00462CD0" w:rsidP="00462CD0">
            <w:pPr>
              <w:pStyle w:val="Corpsdetexte"/>
              <w:rPr>
                <w:b/>
                <w:bCs/>
              </w:rPr>
            </w:pPr>
            <w:r>
              <w:rPr>
                <w:b/>
                <w:bCs/>
              </w:rPr>
              <w:t xml:space="preserve">Tâches &amp; Réalisations : </w:t>
            </w:r>
          </w:p>
          <w:p w14:paraId="05D15F2E" w14:textId="77777777" w:rsidR="00F47B9B" w:rsidRPr="00E857B5" w:rsidRDefault="00F47B9B" w:rsidP="009C17B3">
            <w:pPr>
              <w:pStyle w:val="08Titreexprience"/>
            </w:pPr>
            <w:r>
              <w:rPr>
                <w:b/>
                <w:bCs/>
              </w:rPr>
              <w:t>TechLead</w:t>
            </w:r>
            <w:r>
              <w:t xml:space="preserve"> sur l’ensemble du projet</w:t>
            </w:r>
          </w:p>
          <w:p w14:paraId="41D8A98A" w14:textId="60DA397F" w:rsidR="00F47B9B" w:rsidRPr="00E857B5" w:rsidRDefault="00EB2240" w:rsidP="00814B0E">
            <w:pPr>
              <w:pStyle w:val="08Titreexprience"/>
              <w:ind w:left="720"/>
            </w:pPr>
            <w:r>
              <w:t xml:space="preserve">Conception de l’idée et du Cahier des Charges</w:t>
            </w:r>
          </w:p>
          <w:p w14:paraId="701DF757" w14:textId="72315C3F" w:rsidR="00F47B9B" w:rsidRPr="00E857B5" w:rsidRDefault="00F47B9B" w:rsidP="00814B0E">
            <w:pPr>
              <w:pStyle w:val="08Titreexprience"/>
              <w:ind w:left="720"/>
            </w:pPr>
            <w:r>
              <w:t>Conception UML</w:t>
            </w:r>
          </w:p>
          <w:p w14:paraId="0B44A28E" w14:textId="11D15619" w:rsidR="00F47B9B" w:rsidRPr="00E857B5" w:rsidRDefault="00EB2240" w:rsidP="00814B0E">
            <w:pPr>
              <w:pStyle w:val="08Titreexprience"/>
              <w:ind w:left="720"/>
            </w:pPr>
            <w:r>
              <w:t>Présentation à la Direction du POC</w:t>
            </w:r>
          </w:p>
          <w:p w14:paraId="13E53B01" w14:textId="77777777" w:rsidR="00462CD0" w:rsidRPr="00E857B5" w:rsidRDefault="00EB2240" w:rsidP="00814B0E">
            <w:pPr>
              <w:pStyle w:val="08Titreexprience"/>
              <w:ind w:left="720"/>
            </w:pPr>
            <w:r>
              <w:t>Lancement de produit</w:t>
            </w:r>
          </w:p>
          <w:p w14:paraId="578C9DE5" w14:textId="756BCBFA" w:rsidR="002E6A0D" w:rsidRPr="00E857B5" w:rsidRDefault="002E6A0D" w:rsidP="009C17B3">
            <w:pPr>
              <w:pStyle w:val="08Titreexprience"/>
            </w:pPr>
            <w:r>
              <w:rPr>
                <w:b/>
                <w:bCs/>
              </w:rPr>
              <w:t>DataAnalyst</w:t>
            </w:r>
            <w:r>
              <w:t xml:space="preserve"> SQL/Python :</w:t>
            </w:r>
          </w:p>
          <w:p w14:paraId="3294F925" w14:textId="198FA21C" w:rsidR="00016FB8" w:rsidRPr="00E857B5" w:rsidRDefault="00016FB8" w:rsidP="00814B0E">
            <w:pPr>
              <w:pStyle w:val="08Titreexprience"/>
              <w:ind w:left="720"/>
            </w:pPr>
            <w:r>
              <w:t>Recueil des principaux besoins clients (SIGs, Commissions, KPIs)</w:t>
            </w:r>
          </w:p>
          <w:p w14:paraId="2907A1DB" w14:textId="20083F49" w:rsidR="006C2D03" w:rsidRPr="00E857B5" w:rsidRDefault="006C2D03" w:rsidP="00814B0E">
            <w:pPr>
              <w:pStyle w:val="08Titreexprience"/>
              <w:ind w:left="720"/>
            </w:pPr>
            <w:r>
              <w:t xml:space="preserve">Création des ETLs nécessaires</w:t>
            </w:r>
          </w:p>
          <w:p w14:paraId="114BA861" w14:textId="77777777" w:rsidR="002E6A0D" w:rsidRPr="00E857B5" w:rsidRDefault="002E6A0D" w:rsidP="00814B0E">
            <w:pPr>
              <w:pStyle w:val="08Titreexprience"/>
              <w:ind w:left="720"/>
            </w:pPr>
            <w:r>
              <w:t xml:space="preserve">Conception des rapports</w:t>
            </w:r>
          </w:p>
          <w:p w14:paraId="15214E0A" w14:textId="0C41A11C" w:rsidR="00466C85" w:rsidRPr="00E857B5" w:rsidRDefault="00466C85" w:rsidP="00814B0E">
            <w:pPr>
              <w:pStyle w:val="08Titreexprience"/>
            </w:pPr>
            <w:r>
              <w:t xml:space="preserve">Ingénieur </w:t>
            </w:r>
            <w:r>
              <w:rPr>
                <w:b/>
                <w:bCs/>
              </w:rPr>
              <w:t>FullStack</w:t>
            </w:r>
            <w:r>
              <w:t xml:space="preserve"> .NET :</w:t>
            </w:r>
          </w:p>
          <w:p w14:paraId="748F32C6" w14:textId="33A5C02D" w:rsidR="00AD005F" w:rsidRPr="00E857B5" w:rsidRDefault="00AD005F" w:rsidP="00814B0E">
            <w:pPr>
              <w:pStyle w:val="08Titreexprience"/>
              <w:ind w:left="720"/>
            </w:pPr>
            <w:r>
              <w:t xml:space="preserve">Mise en place Clean Architecture .NET</w:t>
            </w:r>
          </w:p>
          <w:p w14:paraId="020C361A" w14:textId="668A2F86" w:rsidR="00DD476E" w:rsidRPr="00E857B5" w:rsidRDefault="00AD005F" w:rsidP="00814B0E">
            <w:pPr>
              <w:pStyle w:val="08Titreexprience"/>
              <w:ind w:left="720"/>
            </w:pPr>
            <w:r>
              <w:t>Intégration PowerBI</w:t>
            </w:r>
          </w:p>
          <w:p w14:paraId="36DB7627" w14:textId="4D976C07" w:rsidR="00073377" w:rsidRPr="00E857B5" w:rsidRDefault="00073377" w:rsidP="00814B0E">
            <w:pPr>
              <w:pStyle w:val="08Titreexprience"/>
              <w:ind w:left="720"/>
            </w:pPr>
            <w:r>
              <w:t xml:space="preserve">Mise en place de l’API MVC</w:t>
            </w:r>
          </w:p>
          <w:p w14:paraId="0D37D0F8" w14:textId="7004FB81" w:rsidR="00466C85" w:rsidRPr="00E857B5" w:rsidRDefault="00F4009E" w:rsidP="00814B0E">
            <w:pPr>
              <w:pStyle w:val="08Titreexprience"/>
              <w:ind w:left="720"/>
            </w:pPr>
            <w:r>
              <w:t xml:space="preserve">Design et Implémentation du FrontEnd ASP.NET</w:t>
            </w:r>
          </w:p>
          <w:p w14:paraId="130C035F" w14:textId="7CC2ACFE" w:rsidR="00016FB8" w:rsidRPr="00E857B5" w:rsidRDefault="00016FB8" w:rsidP="00016FB8">
            <w:pPr>
              <w:pStyle w:val="13Sautsdeligne"/>
            </w:pPr>
          </w:p>
        </w:tc>
      </w:tr>
      <w:tr w:rsidR="00FC0AF3" w:rsidRPr="00E857B5" w14:paraId="0901BB37" w14:textId="77777777" w:rsidTr="00CA0959">
        <w:tc>
          <w:tcPr>
            <w:tcW w:w="9487" w:type="dxa"/>
            <w:gridSpan w:val="2"/>
          </w:tcPr>
          <w:p w14:paraId="0EE454DC" w14:textId="77777777" w:rsidR="00FC0AF3" w:rsidRPr="00E857B5" w:rsidRDefault="00FC0AF3" w:rsidP="00FC0AF3">
            <w:pPr>
              <w:pStyle w:val="13Sautsdeligne"/>
              <w:tabs>
                <w:tab w:val="left" w:pos="3045"/>
              </w:tabs>
              <w:rPr>
                <w:rFonts w:cs="Segoe UI"/>
                <w:b/>
                <w:bCs w:val="0"/>
                <w:iCs/>
                <w:u w:val="single"/>
              </w:rPr>
            </w:pPr>
            <w:r>
              <w:rPr>
                <w:rFonts w:cs="Segoe UI"/>
                <w:b/>
                <w:bCs w:val="0"/>
                <w:iCs/>
                <w:u w:val="single"/>
              </w:rPr>
              <w:t>Environnement technique :</w:t>
            </w:r>
          </w:p>
          <w:p w14:paraId="471D7E49" w14:textId="7CC815D8" w:rsidR="00042644" w:rsidRPr="00042644" w:rsidRDefault="00042644" w:rsidP="00042644">
            <w:pPr>
              <w:pStyle w:val="10tcheexprience"/>
              <w:rPr>
                <w:lang w:val="en-US" w:eastAsia="en-US"/>
              </w:rPr>
            </w:pPr>
            <w:r>
              <w:rPr>
                <w:b/>
                <w:bCs/>
                <w:bdr w:val="single" w:sz="2" w:space="0" w:color="E5E7EB" w:frame="1"/>
                <w:lang w:val="en-US" w:eastAsia="en-US"/>
              </w:rPr>
              <w:t xml:space="preserve">Langages &amp; Frameworks:</w:t>
            </w:r>
            <w:r>
              <w:rPr>
                <w:bdr w:val="single" w:sz="2" w:space="0" w:color="E5E7EB" w:frame="1"/>
                <w:lang w:val="en-US" w:eastAsia="en-US"/>
              </w:rPr>
              <w:t> C#, ASP.NET MVC, Entity Framework.</w:t>
            </w:r>
          </w:p>
          <w:p w14:paraId="518298C0" w14:textId="77FFDAD9" w:rsidR="00042644" w:rsidRPr="00042644" w:rsidRDefault="00042644" w:rsidP="00042644">
            <w:pPr>
              <w:pStyle w:val="10tcheexprience"/>
              <w:rPr>
                <w:lang w:val="en-US" w:eastAsia="en-US"/>
              </w:rPr>
            </w:pPr>
            <w:r>
              <w:rPr>
                <w:b/>
                <w:bCs/>
                <w:bdr w:val="single" w:sz="2" w:space="0" w:color="E5E7EB" w:frame="1"/>
                <w:lang w:val="en-US" w:eastAsia="en-US"/>
              </w:rPr>
              <w:t>BI &amp; Cloud:</w:t>
            </w:r>
            <w:r>
              <w:rPr>
                <w:bdr w:val="single" w:sz="2" w:space="0" w:color="E5E7EB" w:frame="1"/>
                <w:lang w:val="en-US" w:eastAsia="en-US"/>
              </w:rPr>
              <w:t> Power BI Service/Embedded, Azure AD.</w:t>
            </w:r>
          </w:p>
          <w:p w14:paraId="1A2ADC9D" w14:textId="77777777" w:rsidR="00042644" w:rsidRPr="00042644" w:rsidRDefault="00042644" w:rsidP="00042644">
            <w:pPr>
              <w:pStyle w:val="10tcheexprience"/>
              <w:rPr>
                <w:lang w:eastAsia="en-US"/>
              </w:rPr>
            </w:pPr>
            <w:r>
              <w:rPr>
                <w:b/>
                <w:bCs/>
                <w:bdr w:val="single" w:sz="2" w:space="0" w:color="E5E7EB" w:frame="1"/>
                <w:lang w:eastAsia="en-US"/>
              </w:rPr>
              <w:t>Base de Données</w:t>
            </w:r>
            <w:r>
              <w:rPr>
                <w:bdr w:val="single" w:sz="2" w:space="0" w:color="E5E7EB" w:frame="1"/>
                <w:lang w:eastAsia="en-US"/>
              </w:rPr>
              <w:t xml:space="preserve"> : SQL Server.</w:t>
            </w:r>
          </w:p>
          <w:p w14:paraId="795E24DC" w14:textId="603001F1" w:rsidR="00042644" w:rsidRPr="00042644" w:rsidRDefault="00042644" w:rsidP="00042644">
            <w:pPr>
              <w:pStyle w:val="10tcheexprience"/>
              <w:rPr>
                <w:lang w:val="en-US" w:eastAsia="en-US"/>
              </w:rPr>
            </w:pPr>
            <w:r>
              <w:rPr>
                <w:b/>
                <w:bCs/>
                <w:bdr w:val="single" w:sz="2" w:space="0" w:color="E5E7EB" w:frame="1"/>
                <w:lang w:val="en-US" w:eastAsia="en-US"/>
              </w:rPr>
              <w:t>Principes &amp; Patterns:</w:t>
            </w:r>
            <w:r>
              <w:rPr>
                <w:bdr w:val="single" w:sz="2" w:space="0" w:color="E5E7EB" w:frame="1"/>
                <w:lang w:val="en-US" w:eastAsia="en-US"/>
              </w:rPr>
              <w:t> SOLID, CQRS, Mediator, Repository Pattern.</w:t>
            </w:r>
          </w:p>
          <w:p w14:paraId="04AD577B" w14:textId="7E98A05C" w:rsidR="00FC0AF3" w:rsidRPr="00042644" w:rsidRDefault="00042644" w:rsidP="00042644">
            <w:pPr>
              <w:pStyle w:val="10tcheexprience"/>
              <w:rPr>
                <w:lang w:val="en-US" w:eastAsia="en-US"/>
              </w:rPr>
            </w:pPr>
            <w:r>
              <w:rPr>
                <w:b/>
                <w:bCs/>
                <w:bdr w:val="single" w:sz="2" w:space="0" w:color="E5E7EB" w:frame="1"/>
                <w:lang w:val="en-US" w:eastAsia="en-US"/>
              </w:rPr>
              <w:t xml:space="preserve">Outils Complémentaires :</w:t>
            </w:r>
            <w:r>
              <w:rPr>
                <w:bdr w:val="single" w:sz="2" w:space="0" w:color="E5E7EB" w:frame="1"/>
                <w:lang w:val="en-US" w:eastAsia="en-US"/>
              </w:rPr>
              <w:t> AutoMapper, MediatR, Fluent Validation, Swagger.</w:t>
            </w:r>
          </w:p>
        </w:tc>
      </w:tr>
    </w:tbl>
    <w:p w14:paraId="76A9B939" w14:textId="1D8348E2" w:rsidR="00155247" w:rsidRPr="00E857B5" w:rsidRDefault="00155247" w:rsidP="00B903F4"/>
    <w:p w14:paraId="508FBF7F" w14:textId="77777777" w:rsidR="00155247" w:rsidRPr="00E857B5" w:rsidRDefault="00155247">
      <w:pPr>
        <w:spacing w:after="160" w:line="259" w:lineRule="auto"/>
      </w:pPr>
      <w:r>
        <w:br w:type="page"/>
      </w:r>
    </w:p>
    <w:p w14:paraId="41CAD612" w14:textId="77777777" w:rsidR="00FC0AF3" w:rsidRPr="00E857B5" w:rsidRDefault="00FC0AF3" w:rsidP="00B903F4"/>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87"/>
      </w:tblGrid>
      <w:tr w:rsidR="00FC0AF3" w:rsidRPr="00E857B5" w14:paraId="2483D841" w14:textId="77777777" w:rsidTr="00CA0959">
        <w:tc>
          <w:tcPr>
            <w:tcW w:w="9487" w:type="dxa"/>
          </w:tcPr>
          <w:p w14:paraId="4FEA7E9F" w14:textId="720867AF" w:rsidR="00042644" w:rsidRDefault="00FC0AF3" w:rsidP="00FC0AF3">
            <w:pPr>
              <w:rPr>
                <w:b/>
                <w:i/>
              </w:rPr>
            </w:pPr>
            <w:r>
              <w:rPr>
                <w:b/>
                <w:i/>
              </w:rPr>
              <w:t>Odoo Docker (Interne)</w:t>
            </w:r>
          </w:p>
          <w:p w14:paraId="4F0B7BB9" w14:textId="38E54DE8" w:rsidR="00FC0AF3" w:rsidRPr="00E857B5" w:rsidRDefault="00FC0AF3" w:rsidP="00FC0AF3">
            <w:pPr>
              <w:rPr>
                <w:b/>
                <w:i/>
              </w:rPr>
            </w:pPr>
            <w:r>
              <w:rPr>
                <w:b/>
                <w:i/>
              </w:rPr>
              <w:t xml:space="preserve"> Conteneurisation d’une Application ERP – 2 mois</w:t>
            </w:r>
          </w:p>
          <w:p w14:paraId="11BC2DAD" w14:textId="77777777" w:rsidR="0000621D" w:rsidRPr="00E857B5" w:rsidRDefault="0000621D" w:rsidP="0000621D">
            <w:pPr>
              <w:pStyle w:val="Corpsdetexte"/>
              <w:rPr>
                <w:b/>
                <w:bCs/>
              </w:rPr>
            </w:pPr>
          </w:p>
          <w:p w14:paraId="069645A5" w14:textId="435CDF63" w:rsidR="00FC0AF3" w:rsidRPr="00E857B5" w:rsidRDefault="0000621D" w:rsidP="0000621D">
            <w:pPr>
              <w:pStyle w:val="Corpsdetexte"/>
              <w:rPr>
                <w:b/>
                <w:bCs/>
              </w:rPr>
            </w:pPr>
            <w:r>
              <w:rPr>
                <w:b/>
                <w:bCs/>
              </w:rPr>
              <w:t>Contexte Projet :</w:t>
            </w:r>
          </w:p>
          <w:p w14:paraId="4DFA91D3" w14:textId="77777777" w:rsidR="00FC0AF3" w:rsidRPr="00E857B5" w:rsidRDefault="335FD65D" w:rsidP="335FD65D">
            <w:pPr>
              <w:pStyle w:val="ProjetDesc"/>
              <w:spacing w:line="259" w:lineRule="auto"/>
            </w:pPr>
            <w:r>
              <w:t>Création d'un conteneur Odoo pour éviter l'utilisation de machines virtuelles</w:t>
            </w:r>
          </w:p>
          <w:p w14:paraId="20B91F0D" w14:textId="77777777" w:rsidR="00FC0AF3" w:rsidRPr="00E857B5" w:rsidRDefault="00FC0AF3" w:rsidP="00FC0AF3">
            <w:pPr>
              <w:pStyle w:val="Corpsdetexte"/>
              <w:numPr>
                <w:ilvl w:val="0"/>
                <w:numId w:val="3"/>
              </w:numPr>
              <w:rPr>
                <w:color w:val="auto"/>
                <w:sz w:val="20"/>
                <w:szCs w:val="20"/>
                <w:lang w:eastAsia="fr-FR"/>
              </w:rPr>
            </w:pPr>
            <w:r>
              <w:rPr>
                <w:color w:val="auto"/>
                <w:sz w:val="20"/>
                <w:szCs w:val="20"/>
                <w:lang w:eastAsia="fr-FR"/>
              </w:rPr>
              <w:t>Développement du conteneur pour faciliter l'accès aux futurs développeurs de l'entreprise.</w:t>
            </w:r>
          </w:p>
          <w:p w14:paraId="78E8EF90" w14:textId="77777777" w:rsidR="00FC0AF3" w:rsidRPr="00E857B5" w:rsidRDefault="00FC0AF3" w:rsidP="00FC0AF3">
            <w:pPr>
              <w:pStyle w:val="Corpsdetexte"/>
              <w:numPr>
                <w:ilvl w:val="0"/>
                <w:numId w:val="3"/>
              </w:numPr>
              <w:rPr>
                <w:color w:val="auto"/>
                <w:sz w:val="20"/>
                <w:szCs w:val="20"/>
                <w:lang w:eastAsia="fr-FR"/>
              </w:rPr>
            </w:pPr>
            <w:r>
              <w:rPr>
                <w:color w:val="auto"/>
                <w:sz w:val="20"/>
                <w:szCs w:val="20"/>
                <w:lang w:eastAsia="fr-FR"/>
              </w:rPr>
              <w:t xml:space="preserve">Prise en charge des versions officielles d'Odoo et adaptation aux anciennes versions </w:t>
            </w:r>
          </w:p>
          <w:p w14:paraId="1B3B7036" w14:textId="5FFA3E3F" w:rsidR="00FC0AF3" w:rsidRPr="00E857B5" w:rsidRDefault="00FC0AF3" w:rsidP="00FC0AF3">
            <w:pPr>
              <w:pStyle w:val="Corpsdetexte"/>
              <w:numPr>
                <w:ilvl w:val="0"/>
                <w:numId w:val="3"/>
              </w:numPr>
              <w:rPr>
                <w:color w:val="auto"/>
                <w:sz w:val="20"/>
                <w:szCs w:val="20"/>
                <w:lang w:eastAsia="fr-FR"/>
              </w:rPr>
            </w:pPr>
            <w:r>
              <w:rPr>
                <w:color w:val="auto"/>
                <w:sz w:val="20"/>
                <w:szCs w:val="20"/>
                <w:lang w:eastAsia="fr-FR"/>
              </w:rPr>
              <w:t xml:space="preserve">Permet de lancer des instances locales de tous nos clients en production.</w:t>
            </w:r>
          </w:p>
          <w:p w14:paraId="524C75B3" w14:textId="77777777" w:rsidR="00FC0AF3" w:rsidRPr="00E857B5" w:rsidRDefault="00FC0AF3" w:rsidP="00FC0AF3">
            <w:pPr>
              <w:pStyle w:val="Corpsdetexte"/>
              <w:numPr>
                <w:ilvl w:val="0"/>
                <w:numId w:val="3"/>
              </w:numPr>
              <w:rPr>
                <w:color w:val="auto"/>
                <w:sz w:val="20"/>
                <w:szCs w:val="20"/>
                <w:lang w:eastAsia="fr-FR"/>
              </w:rPr>
            </w:pPr>
            <w:r>
              <w:rPr>
                <w:color w:val="auto"/>
                <w:sz w:val="20"/>
                <w:szCs w:val="20"/>
                <w:lang w:eastAsia="fr-FR"/>
              </w:rPr>
              <w:t xml:space="preserve">Projet lié à </w:t>
            </w:r>
            <w:r>
              <w:rPr>
                <w:b/>
                <w:bCs/>
                <w:color w:val="auto"/>
                <w:sz w:val="20"/>
                <w:szCs w:val="20"/>
                <w:lang w:eastAsia="fr-FR"/>
              </w:rPr>
              <w:t>AutoSauvegarde</w:t>
            </w:r>
            <w:r>
              <w:rPr>
                <w:color w:val="auto"/>
                <w:sz w:val="20"/>
                <w:szCs w:val="20"/>
                <w:lang w:eastAsia="fr-FR"/>
              </w:rPr>
              <w:t xml:space="preserve"> : </w:t>
            </w:r>
          </w:p>
          <w:p w14:paraId="5A4C22B3" w14:textId="77777777" w:rsidR="00FC0AF3" w:rsidRPr="00E857B5" w:rsidRDefault="00FC0AF3" w:rsidP="00FC0AF3">
            <w:pPr>
              <w:pStyle w:val="Corpsdetexte"/>
              <w:numPr>
                <w:ilvl w:val="1"/>
                <w:numId w:val="3"/>
              </w:numPr>
              <w:rPr>
                <w:color w:val="auto"/>
                <w:sz w:val="20"/>
                <w:szCs w:val="20"/>
                <w:lang w:eastAsia="fr-FR"/>
              </w:rPr>
            </w:pPr>
            <w:r>
              <w:rPr>
                <w:color w:val="auto"/>
                <w:sz w:val="20"/>
                <w:szCs w:val="20"/>
                <w:lang w:eastAsia="fr-FR"/>
              </w:rPr>
              <w:t xml:space="preserve">Module Odoo créé pour faire des Backup des instances clientes en cas d’incident. </w:t>
            </w:r>
          </w:p>
          <w:p w14:paraId="44B86E9E" w14:textId="77777777" w:rsidR="00FC0AF3" w:rsidRPr="00E857B5" w:rsidRDefault="00FC0AF3" w:rsidP="00FC0AF3">
            <w:pPr>
              <w:pStyle w:val="13Sautsdeligne"/>
            </w:pPr>
            <w:r>
              <w:t>Le conteneur pouvait donc, en chargeant n’importe quelle sauvegarde en production, permettre du développement, test ou réparation très rapidement sur une instance de développement.</w:t>
            </w:r>
          </w:p>
          <w:p w14:paraId="72787B5D" w14:textId="77777777" w:rsidR="0000621D" w:rsidRPr="00E857B5" w:rsidRDefault="0000621D" w:rsidP="0000621D">
            <w:pPr>
              <w:pStyle w:val="Corpsdetexte"/>
              <w:rPr>
                <w:b/>
                <w:bCs/>
              </w:rPr>
            </w:pPr>
            <w:r>
              <w:rPr>
                <w:b/>
                <w:bCs/>
              </w:rPr>
              <w:t xml:space="preserve">Tâches &amp; Réalisations : </w:t>
            </w:r>
          </w:p>
          <w:p w14:paraId="3901F5A7" w14:textId="6856BD51" w:rsidR="00D339A4" w:rsidRPr="00E857B5" w:rsidRDefault="00D339A4" w:rsidP="00ED7B4D">
            <w:pPr>
              <w:pStyle w:val="08Titreexprience"/>
            </w:pPr>
            <w:r>
              <w:t xml:space="preserve">Ingénieur DevOps / Python : </w:t>
            </w:r>
          </w:p>
          <w:p w14:paraId="4E7F0025" w14:textId="3E9721D5" w:rsidR="00ED7B4D" w:rsidRPr="00E857B5" w:rsidRDefault="00ED7B4D" w:rsidP="00D339A4">
            <w:pPr>
              <w:pStyle w:val="08Titreexprience"/>
              <w:ind w:left="720"/>
            </w:pPr>
            <w:r>
              <w:t xml:space="preserve">Mise en place du dockerfile Odoo personnalisé ainsi que des scripts supplémentaires</w:t>
            </w:r>
          </w:p>
          <w:p w14:paraId="47F5A488" w14:textId="1C8C23F6" w:rsidR="00ED7B4D" w:rsidRPr="00E857B5" w:rsidRDefault="00ED7B4D" w:rsidP="00D339A4">
            <w:pPr>
              <w:pStyle w:val="08Titreexprience"/>
              <w:ind w:left="720"/>
            </w:pPr>
            <w:r>
              <w:t>Tests avec les instances clientes</w:t>
            </w:r>
          </w:p>
          <w:p w14:paraId="55EE29CF" w14:textId="2C2F5A7A" w:rsidR="00ED7B4D" w:rsidRPr="00E857B5" w:rsidRDefault="00ED7B4D" w:rsidP="00D339A4">
            <w:pPr>
              <w:pStyle w:val="08Titreexprience"/>
              <w:ind w:left="720"/>
            </w:pPr>
            <w:r>
              <w:t>Documentation pour les nouveaux arrivants</w:t>
            </w:r>
          </w:p>
          <w:p w14:paraId="4B1BD904" w14:textId="3B41AD17" w:rsidR="00102A0B" w:rsidRPr="00E857B5" w:rsidRDefault="00102A0B" w:rsidP="00D339A4">
            <w:pPr>
              <w:pStyle w:val="08Titreexprience"/>
              <w:ind w:left="720"/>
            </w:pPr>
            <w:r>
              <w:t>Paramétrage permettant la configuration des instances (clientes ou vierges, BDD, fichiers statiques)</w:t>
            </w:r>
          </w:p>
          <w:p w14:paraId="0533850C" w14:textId="35DC2297" w:rsidR="0000621D" w:rsidRPr="00E857B5" w:rsidRDefault="0000621D" w:rsidP="00FC0AF3">
            <w:pPr>
              <w:pStyle w:val="13Sautsdeligne"/>
            </w:pPr>
          </w:p>
        </w:tc>
      </w:tr>
      <w:tr w:rsidR="00FC0AF3" w:rsidRPr="00E857B5" w14:paraId="75667612" w14:textId="77777777" w:rsidTr="00CA0959">
        <w:trPr>
          <w:trHeight w:val="575"/>
        </w:trPr>
        <w:tc>
          <w:tcPr>
            <w:tcW w:w="9487" w:type="dxa"/>
          </w:tcPr>
          <w:p w14:paraId="24C32D3E" w14:textId="77777777" w:rsidR="00FC0AF3" w:rsidRPr="00E857B5" w:rsidRDefault="00FC0AF3" w:rsidP="00FC0AF3">
            <w:pPr>
              <w:pStyle w:val="13Sautsdeligne"/>
              <w:tabs>
                <w:tab w:val="left" w:pos="3045"/>
              </w:tabs>
              <w:ind w:left="426"/>
              <w:rPr>
                <w:rFonts w:cs="Segoe UI"/>
                <w:b/>
                <w:bCs w:val="0"/>
                <w:iCs/>
                <w:u w:val="single"/>
              </w:rPr>
            </w:pPr>
            <w:r>
              <w:rPr>
                <w:rFonts w:cs="Segoe UI"/>
                <w:b/>
                <w:bCs w:val="0"/>
                <w:iCs/>
                <w:u w:val="single"/>
              </w:rPr>
              <w:t xml:space="preserve">Environnement technique : </w:t>
            </w:r>
          </w:p>
          <w:p w14:paraId="6EAB671B" w14:textId="77777777" w:rsidR="00FC0AF3" w:rsidRPr="00E857B5" w:rsidRDefault="335FD65D" w:rsidP="00FC0AF3">
            <w:pPr>
              <w:pStyle w:val="10tcheexprience"/>
              <w:rPr>
                <w:b/>
              </w:rPr>
            </w:pPr>
            <w:r>
              <w:rPr>
                <w:b/>
                <w:bCs/>
              </w:rPr>
              <w:t>Docker, Dockerfile, Docker Compose</w:t>
            </w:r>
          </w:p>
          <w:p w14:paraId="10FB9FF5" w14:textId="77777777" w:rsidR="00FC0AF3" w:rsidRPr="00E857B5" w:rsidRDefault="335FD65D" w:rsidP="00FC0AF3">
            <w:pPr>
              <w:pStyle w:val="10tcheexprience"/>
              <w:rPr>
                <w:b/>
              </w:rPr>
            </w:pPr>
            <w:r>
              <w:rPr>
                <w:b/>
                <w:bCs/>
              </w:rPr>
              <w:t>Python, Venv</w:t>
            </w:r>
          </w:p>
          <w:p w14:paraId="710C069C" w14:textId="270AA3AF" w:rsidR="00FC0AF3" w:rsidRPr="00E857B5" w:rsidRDefault="00AB5B3B" w:rsidP="00FC0AF3">
            <w:pPr>
              <w:pStyle w:val="10tcheexprience"/>
              <w:rPr>
                <w:b/>
              </w:rPr>
            </w:pPr>
            <w:r>
              <w:rPr>
                <w:b/>
                <w:bCs/>
              </w:rPr>
              <w:t>PostgreSQL</w:t>
            </w:r>
          </w:p>
        </w:tc>
      </w:tr>
    </w:tbl>
    <w:p w14:paraId="4C5C141F" w14:textId="77777777" w:rsidR="00B903F4" w:rsidRPr="00E857B5" w:rsidRDefault="00B903F4" w:rsidP="00B903F4"/>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87"/>
      </w:tblGrid>
      <w:tr w:rsidR="00FC0AF3" w:rsidRPr="00E857B5" w14:paraId="5EC441EE" w14:textId="77777777" w:rsidTr="00CA0959">
        <w:tc>
          <w:tcPr>
            <w:tcW w:w="9487" w:type="dxa"/>
          </w:tcPr>
          <w:p w14:paraId="44ADBAE7" w14:textId="77777777" w:rsidR="00FC0AF3" w:rsidRPr="00E857B5" w:rsidRDefault="00FC0AF3" w:rsidP="00FC0AF3">
            <w:pPr>
              <w:rPr>
                <w:b/>
                <w:i/>
              </w:rPr>
            </w:pPr>
            <w:r>
              <w:rPr>
                <w:b/>
                <w:i/>
              </w:rPr>
              <w:t>PowerBI on Odoo (Projet Interne), Elaboration de rapports Power BI standard pour Odoo – 2 mois</w:t>
            </w:r>
          </w:p>
          <w:p w14:paraId="6D51CB27" w14:textId="77777777" w:rsidR="009F7D42" w:rsidRPr="00E857B5" w:rsidRDefault="009F7D42" w:rsidP="00D51D7E">
            <w:pPr>
              <w:pStyle w:val="Corpsdetexte"/>
              <w:rPr>
                <w:b/>
                <w:bCs/>
              </w:rPr>
            </w:pPr>
          </w:p>
          <w:p w14:paraId="3F530D1F" w14:textId="0DC22D55" w:rsidR="00D51D7E" w:rsidRPr="00E857B5" w:rsidRDefault="00D51D7E" w:rsidP="00D51D7E">
            <w:pPr>
              <w:pStyle w:val="Corpsdetexte"/>
              <w:rPr>
                <w:b/>
                <w:bCs/>
              </w:rPr>
            </w:pPr>
            <w:r>
              <w:rPr>
                <w:b/>
                <w:bCs/>
              </w:rPr>
              <w:t>Contexte Projet :</w:t>
            </w:r>
          </w:p>
          <w:p w14:paraId="0693B808" w14:textId="77777777" w:rsidR="0071759A" w:rsidRPr="00E857B5" w:rsidRDefault="00315C90" w:rsidP="00FF4219">
            <w:pPr>
              <w:pStyle w:val="08Titreexprience"/>
            </w:pPr>
            <w:r>
              <w:t xml:space="preserve">Utilisation de PowerBI sur les bases de données PostgreSQL d’Odoo pour l'analyse de performance</w:t>
            </w:r>
          </w:p>
          <w:p w14:paraId="637252A9" w14:textId="225EF50A" w:rsidR="00FC0AF3" w:rsidRPr="00E857B5" w:rsidRDefault="000A2E05" w:rsidP="00FF4219">
            <w:pPr>
              <w:pStyle w:val="08Titreexprience"/>
            </w:pPr>
            <w:r>
              <w:t xml:space="preserve">Permet de compléter les manquements du module DashBoard de Odoo</w:t>
            </w:r>
          </w:p>
          <w:p w14:paraId="07D8921B" w14:textId="1971423B" w:rsidR="00FC0AF3" w:rsidRPr="00E857B5" w:rsidRDefault="00AB5B3B" w:rsidP="00FF4219">
            <w:pPr>
              <w:pStyle w:val="08Titreexprience"/>
            </w:pPr>
            <w:r>
              <w:t xml:space="preserve">DIGITOM, Karukero / SUEZ, Pk Trading, Groupe Barboteau</w:t>
            </w:r>
          </w:p>
          <w:p w14:paraId="62F7FD7B" w14:textId="6B0E7303" w:rsidR="00FC0AF3" w:rsidRPr="00E857B5" w:rsidRDefault="00FC0AF3" w:rsidP="00FC0AF3">
            <w:pPr>
              <w:pStyle w:val="13Sautsdeligne"/>
            </w:pPr>
            <w:r>
              <w:t xml:space="preserve">Le projet a permis par la suite, d’élaborer une quantité intéressante de rapports à intégrer à </w:t>
            </w:r>
            <w:r>
              <w:rPr>
                <w:b/>
                <w:bCs w:val="0"/>
              </w:rPr>
              <w:t>Business Zone</w:t>
            </w:r>
            <w:r>
              <w:t>.</w:t>
            </w:r>
          </w:p>
        </w:tc>
      </w:tr>
      <w:tr w:rsidR="00902C4D" w:rsidRPr="00E857B5" w14:paraId="0844F44B" w14:textId="77777777" w:rsidTr="00CA0959">
        <w:tc>
          <w:tcPr>
            <w:tcW w:w="9487" w:type="dxa"/>
          </w:tcPr>
          <w:p w14:paraId="1AE2C24E" w14:textId="77777777" w:rsidR="00902C4D" w:rsidRPr="00E857B5" w:rsidRDefault="00902C4D" w:rsidP="00FC0AF3">
            <w:pPr>
              <w:rPr>
                <w:b/>
                <w:i/>
              </w:rPr>
            </w:pPr>
          </w:p>
        </w:tc>
      </w:tr>
      <w:tr w:rsidR="00902C4D" w:rsidRPr="00E857B5" w14:paraId="16C941C8" w14:textId="77777777" w:rsidTr="00CA0959">
        <w:tc>
          <w:tcPr>
            <w:tcW w:w="9487" w:type="dxa"/>
          </w:tcPr>
          <w:p w14:paraId="22934308" w14:textId="77777777" w:rsidR="00902C4D" w:rsidRPr="00E857B5" w:rsidRDefault="00902C4D" w:rsidP="00902C4D">
            <w:pPr>
              <w:pStyle w:val="Corpsdetexte"/>
              <w:rPr>
                <w:b/>
                <w:bCs/>
              </w:rPr>
            </w:pPr>
            <w:r>
              <w:rPr>
                <w:b/>
                <w:bCs/>
              </w:rPr>
              <w:t xml:space="preserve">Tâches &amp; Réalisations : </w:t>
            </w:r>
          </w:p>
          <w:p w14:paraId="5B971AA8" w14:textId="77777777" w:rsidR="00902C4D" w:rsidRPr="00E857B5" w:rsidRDefault="00902C4D" w:rsidP="000A2E05">
            <w:pPr>
              <w:pStyle w:val="08Titreexprience"/>
            </w:pPr>
            <w:r>
              <w:rPr>
                <w:b/>
                <w:bCs/>
              </w:rPr>
              <w:t>DataAnalyst</w:t>
            </w:r>
            <w:r>
              <w:t> SQL/Python :</w:t>
            </w:r>
          </w:p>
          <w:p w14:paraId="4EE675CC" w14:textId="77777777" w:rsidR="00902C4D" w:rsidRPr="00E857B5" w:rsidRDefault="00902C4D" w:rsidP="00FF4219">
            <w:pPr>
              <w:pStyle w:val="08Titreexprience"/>
              <w:ind w:left="720"/>
            </w:pPr>
            <w:r>
              <w:t>Recueil des principaux besoins clients (SIGs, Commissions, KPIs)</w:t>
            </w:r>
          </w:p>
          <w:p w14:paraId="7A41F9FC" w14:textId="77777777" w:rsidR="00902C4D" w:rsidRPr="00E857B5" w:rsidRDefault="00902C4D" w:rsidP="00FF4219">
            <w:pPr>
              <w:pStyle w:val="08Titreexprience"/>
              <w:ind w:left="720"/>
            </w:pPr>
            <w:r>
              <w:t>Création des ETLs nécessaires</w:t>
            </w:r>
          </w:p>
          <w:p w14:paraId="68900F9D" w14:textId="2EDB4443" w:rsidR="000A2E05" w:rsidRPr="00E857B5" w:rsidRDefault="000A2E05" w:rsidP="00FF4219">
            <w:pPr>
              <w:pStyle w:val="08Titreexprience"/>
              <w:ind w:left="720"/>
            </w:pPr>
            <w:r>
              <w:t>Elaboration de divers indicateurs de performances</w:t>
            </w:r>
          </w:p>
          <w:p w14:paraId="79B3E7F4" w14:textId="77777777" w:rsidR="000A2E05" w:rsidRPr="00E857B5" w:rsidRDefault="000A2E05" w:rsidP="00FF4219">
            <w:pPr>
              <w:pStyle w:val="08Titreexprience"/>
              <w:ind w:left="1080"/>
            </w:pPr>
            <w:r>
              <w:t>Chiffre d’affaires </w:t>
            </w:r>
          </w:p>
          <w:p w14:paraId="05D66764" w14:textId="77777777" w:rsidR="000A2E05" w:rsidRPr="00E857B5" w:rsidRDefault="000A2E05" w:rsidP="00FF4219">
            <w:pPr>
              <w:pStyle w:val="08Titreexprience"/>
              <w:ind w:left="1440"/>
            </w:pPr>
            <w:r>
              <w:t>Par Service, Période et Client,</w:t>
            </w:r>
          </w:p>
          <w:p w14:paraId="49C1150F" w14:textId="32D54ECD" w:rsidR="000A2E05" w:rsidRPr="00E857B5" w:rsidRDefault="000A2E05" w:rsidP="00FF4219">
            <w:pPr>
              <w:pStyle w:val="08Titreexprience"/>
              <w:ind w:left="1080"/>
            </w:pPr>
            <w:r>
              <w:t>Soldes Intermédiaires de Gestion</w:t>
            </w:r>
          </w:p>
          <w:p w14:paraId="0F51B340" w14:textId="77777777" w:rsidR="000A2E05" w:rsidRPr="00E857B5" w:rsidRDefault="000A2E05" w:rsidP="00FF4219">
            <w:pPr>
              <w:pStyle w:val="08Titreexprience"/>
              <w:ind w:left="1080"/>
            </w:pPr>
            <w:r>
              <w:t>Distribution d’eau</w:t>
            </w:r>
          </w:p>
          <w:p w14:paraId="24E39141" w14:textId="7C46FA2B" w:rsidR="000A2E05" w:rsidRPr="00E857B5" w:rsidRDefault="000A2E05" w:rsidP="00FF4219">
            <w:pPr>
              <w:pStyle w:val="08Titreexprience"/>
              <w:ind w:left="1080"/>
            </w:pPr>
            <w:r>
              <w:t>Réparation de fuites</w:t>
            </w:r>
          </w:p>
          <w:p w14:paraId="49483BFC" w14:textId="77777777" w:rsidR="000A2E05" w:rsidRPr="00E857B5" w:rsidRDefault="000A2E05" w:rsidP="00FF4219">
            <w:pPr>
              <w:pStyle w:val="08Titreexprience"/>
              <w:ind w:left="1080"/>
            </w:pPr>
            <w:r>
              <w:t>Calcul des Commission</w:t>
            </w:r>
          </w:p>
          <w:p w14:paraId="6393324E" w14:textId="23D776E2" w:rsidR="000A2E05" w:rsidRPr="00E857B5" w:rsidRDefault="000A2E05" w:rsidP="00FF4219">
            <w:pPr>
              <w:pStyle w:val="08Titreexprience"/>
              <w:ind w:left="1440"/>
            </w:pPr>
            <w:r>
              <w:t>Par Vendeur, Période, Client, Catégorie d’article</w:t>
            </w:r>
          </w:p>
          <w:p w14:paraId="35D7C5B3" w14:textId="51EA87E9" w:rsidR="000A2E05" w:rsidRPr="00E857B5" w:rsidRDefault="000A2E05" w:rsidP="00FF4219">
            <w:pPr>
              <w:pStyle w:val="08Titreexprience"/>
              <w:ind w:left="1080"/>
            </w:pPr>
            <w:r>
              <w:t>Ticket Moyen</w:t>
            </w:r>
          </w:p>
          <w:p w14:paraId="3DFA29AA" w14:textId="139F94CB" w:rsidR="00902C4D" w:rsidRPr="00E857B5" w:rsidRDefault="000A2E05" w:rsidP="00FF4219">
            <w:pPr>
              <w:pStyle w:val="08Titreexprience"/>
              <w:ind w:left="720"/>
            </w:pPr>
            <w:r>
              <w:t xml:space="preserve">Élaboration des rapports (design)</w:t>
            </w:r>
          </w:p>
          <w:p w14:paraId="445F4AE6" w14:textId="0C1B7EE4" w:rsidR="00902C4D" w:rsidRPr="00E857B5" w:rsidRDefault="00902C4D" w:rsidP="00902C4D">
            <w:pPr>
              <w:pStyle w:val="13Sautsdeligne"/>
            </w:pPr>
          </w:p>
        </w:tc>
      </w:tr>
      <w:tr w:rsidR="00FC0AF3" w:rsidRPr="00E857B5" w14:paraId="7DA5F323" w14:textId="77777777" w:rsidTr="00CA0959">
        <w:tc>
          <w:tcPr>
            <w:tcW w:w="9487" w:type="dxa"/>
          </w:tcPr>
          <w:p w14:paraId="43626EA0" w14:textId="77777777" w:rsidR="00FC0AF3" w:rsidRPr="00E857B5" w:rsidRDefault="00FC0AF3" w:rsidP="00FC0AF3">
            <w:pPr>
              <w:pStyle w:val="13Sautsdeligne"/>
              <w:tabs>
                <w:tab w:val="left" w:pos="3045"/>
              </w:tabs>
              <w:rPr>
                <w:rFonts w:cs="Segoe UI"/>
                <w:b/>
                <w:bCs w:val="0"/>
                <w:iCs/>
                <w:u w:val="single"/>
              </w:rPr>
            </w:pPr>
            <w:r>
              <w:rPr>
                <w:rFonts w:cs="Segoe UI"/>
                <w:b/>
                <w:bCs w:val="0"/>
                <w:iCs/>
                <w:u w:val="single"/>
              </w:rPr>
              <w:t>Environnement technique :</w:t>
            </w:r>
          </w:p>
          <w:p w14:paraId="323AD894" w14:textId="131EDF4B" w:rsidR="00FC0AF3" w:rsidRPr="00E857B5" w:rsidRDefault="335FD65D" w:rsidP="00FC0AF3">
            <w:pPr>
              <w:pStyle w:val="10tcheexprience"/>
              <w:rPr>
                <w:b/>
              </w:rPr>
            </w:pPr>
            <w:r>
              <w:rPr>
                <w:b/>
                <w:bCs/>
              </w:rPr>
              <w:t>Python</w:t>
            </w:r>
          </w:p>
          <w:p w14:paraId="16936130" w14:textId="1296A1AB" w:rsidR="00FC0AF3" w:rsidRPr="00E857B5" w:rsidRDefault="335FD65D" w:rsidP="00FC0AF3">
            <w:pPr>
              <w:pStyle w:val="10tcheexprience"/>
              <w:rPr>
                <w:b/>
              </w:rPr>
            </w:pPr>
            <w:r>
              <w:rPr>
                <w:b/>
                <w:bCs/>
              </w:rPr>
              <w:t>Odoo</w:t>
            </w:r>
          </w:p>
          <w:p w14:paraId="06DB99EC" w14:textId="3120FD72" w:rsidR="00FC0AF3" w:rsidRPr="00E857B5" w:rsidRDefault="00AB5B3B" w:rsidP="00FC0AF3">
            <w:pPr>
              <w:pStyle w:val="10tcheexprience"/>
              <w:rPr>
                <w:b/>
              </w:rPr>
            </w:pPr>
            <w:r>
              <w:rPr>
                <w:b/>
                <w:bCs/>
              </w:rPr>
              <w:t>PostgreSQL</w:t>
            </w:r>
          </w:p>
          <w:p w14:paraId="2A223708" w14:textId="39782CCB" w:rsidR="00FC0AF3" w:rsidRPr="00E857B5" w:rsidRDefault="335FD65D" w:rsidP="00FC0AF3">
            <w:pPr>
              <w:pStyle w:val="10tcheexprience"/>
              <w:rPr>
                <w:b/>
              </w:rPr>
            </w:pPr>
            <w:r>
              <w:rPr>
                <w:b/>
                <w:bCs/>
              </w:rPr>
              <w:t>Docker Desktop</w:t>
            </w:r>
          </w:p>
        </w:tc>
      </w:tr>
    </w:tbl>
    <w:p w14:paraId="2E88FD27" w14:textId="612FDB87" w:rsidR="00155247" w:rsidRPr="00E857B5" w:rsidRDefault="00155247" w:rsidP="00B903F4"/>
    <w:p w14:paraId="0405A8FB" w14:textId="77777777" w:rsidR="00155247" w:rsidRPr="00E857B5" w:rsidRDefault="00155247">
      <w:pPr>
        <w:spacing w:after="160" w:line="259" w:lineRule="auto"/>
      </w:pPr>
      <w:r>
        <w:br w:type="page"/>
      </w:r>
    </w:p>
    <w:p w14:paraId="33A522AB" w14:textId="77777777" w:rsidR="00A52573" w:rsidRPr="00E857B5" w:rsidRDefault="00A52573" w:rsidP="00B903F4"/>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87"/>
      </w:tblGrid>
      <w:tr w:rsidR="00B903F4" w:rsidRPr="00E857B5" w14:paraId="2F2D66AF" w14:textId="77777777" w:rsidTr="00830212">
        <w:tc>
          <w:tcPr>
            <w:tcW w:w="9487" w:type="dxa"/>
          </w:tcPr>
          <w:p w14:paraId="49286EBF" w14:textId="14BBCFD7" w:rsidR="00B903F4" w:rsidRPr="00E857B5" w:rsidRDefault="00B903F4" w:rsidP="00B903F4">
            <w:pPr>
              <w:rPr>
                <w:b/>
                <w:bCs/>
                <w:i/>
                <w:iCs/>
              </w:rPr>
            </w:pPr>
            <w:r>
              <w:rPr>
                <w:b/>
                <w:bCs/>
                <w:i/>
                <w:iCs/>
              </w:rPr>
              <w:t xml:space="preserve">Power BI Coaching, Formation de cadres du groupe Barboteau – 3 mois – Octobre 2020 à décembre</w:t>
            </w:r>
          </w:p>
        </w:tc>
      </w:tr>
      <w:tr w:rsidR="00C84200" w:rsidRPr="00E857B5" w14:paraId="48AEA97E" w14:textId="77777777" w:rsidTr="00830212">
        <w:tc>
          <w:tcPr>
            <w:tcW w:w="9487" w:type="dxa"/>
          </w:tcPr>
          <w:p w14:paraId="13CD5E7D" w14:textId="19746018" w:rsidR="00C84200" w:rsidRPr="00E857B5" w:rsidRDefault="00C84200" w:rsidP="00C84200">
            <w:pPr>
              <w:pStyle w:val="Corpsdetexte"/>
              <w:rPr>
                <w:b/>
                <w:bCs/>
              </w:rPr>
            </w:pPr>
          </w:p>
        </w:tc>
      </w:tr>
      <w:tr w:rsidR="00B903F4" w:rsidRPr="00E857B5" w14:paraId="6E898BE0" w14:textId="77777777" w:rsidTr="00830212">
        <w:tc>
          <w:tcPr>
            <w:tcW w:w="9487" w:type="dxa"/>
          </w:tcPr>
          <w:p w14:paraId="2DC4FB9A" w14:textId="78F50A46" w:rsidR="00532E50" w:rsidRPr="00E857B5" w:rsidRDefault="00532E50" w:rsidP="00532E50">
            <w:pPr>
              <w:rPr>
                <w:b/>
                <w:bCs/>
                <w:i/>
                <w:iCs/>
                <w:sz w:val="22"/>
                <w:szCs w:val="22"/>
              </w:rPr>
            </w:pPr>
            <w:r>
              <w:rPr>
                <w:b/>
                <w:bCs/>
                <w:sz w:val="22"/>
                <w:szCs w:val="22"/>
              </w:rPr>
              <w:t>Contexte Projet :</w:t>
            </w:r>
          </w:p>
          <w:p w14:paraId="7F300B0E" w14:textId="5024C5CC" w:rsidR="00B903F4" w:rsidRPr="00E857B5" w:rsidRDefault="00B903F4" w:rsidP="0071296F">
            <w:pPr>
              <w:pStyle w:val="Paragraphedeliste"/>
              <w:numPr>
                <w:ilvl w:val="0"/>
                <w:numId w:val="4"/>
              </w:numPr>
              <w:rPr>
                <w:b/>
                <w:bCs/>
                <w:i/>
                <w:iCs/>
              </w:rPr>
            </w:pPr>
            <w:r>
              <w:rPr>
                <w:iCs/>
              </w:rPr>
              <w:t>Formation des cadres d'un grand groupe de distribution à l'utilisation de Power BI pour gérer leurs données :</w:t>
            </w:r>
          </w:p>
          <w:p w14:paraId="712514FD" w14:textId="77777777" w:rsidR="00B903F4" w:rsidRPr="00E857B5" w:rsidRDefault="00B903F4" w:rsidP="0071296F">
            <w:pPr>
              <w:pStyle w:val="Paragraphedeliste"/>
              <w:numPr>
                <w:ilvl w:val="0"/>
                <w:numId w:val="6"/>
              </w:numPr>
              <w:rPr>
                <w:b/>
                <w:bCs/>
                <w:i/>
                <w:iCs/>
              </w:rPr>
            </w:pPr>
            <w:r>
              <w:rPr>
                <w:iCs/>
              </w:rPr>
              <w:t>Le groupe avait une forte demande sur l'ETL et la collecte de données en raison du grand nombre d'entreprises avec des logiciels de gestion différents.</w:t>
            </w:r>
          </w:p>
          <w:p w14:paraId="36A32652" w14:textId="77777777" w:rsidR="00B903F4" w:rsidRPr="00E857B5" w:rsidRDefault="00B903F4" w:rsidP="0071296F">
            <w:pPr>
              <w:pStyle w:val="Paragraphedeliste"/>
              <w:numPr>
                <w:ilvl w:val="0"/>
                <w:numId w:val="6"/>
              </w:numPr>
              <w:rPr>
                <w:b/>
                <w:bCs/>
                <w:i/>
                <w:iCs/>
              </w:rPr>
            </w:pPr>
            <w:r>
              <w:rPr>
                <w:iCs/>
              </w:rPr>
              <w:t>La formation visait à démontrer l'utilisation de Power BI pour extraire des informations pertinentes pour la prise de décision.</w:t>
            </w:r>
          </w:p>
          <w:p w14:paraId="1341A928" w14:textId="77777777" w:rsidR="00B903F4" w:rsidRPr="00E857B5" w:rsidRDefault="00B903F4" w:rsidP="0071296F">
            <w:pPr>
              <w:pStyle w:val="Paragraphedeliste"/>
              <w:numPr>
                <w:ilvl w:val="0"/>
                <w:numId w:val="6"/>
              </w:numPr>
              <w:rPr>
                <w:b/>
                <w:bCs/>
                <w:i/>
                <w:iCs/>
              </w:rPr>
            </w:pPr>
            <w:r>
              <w:rPr>
                <w:iCs/>
              </w:rPr>
              <w:t>Apprentissage du langage DAX et élaboration de rapports.1 jour d'apprentissage des bases, 2 jours d'élaboration de rapports, et 2 jours de travail basé sur les demandes spécifiques des participants</w:t>
            </w:r>
          </w:p>
          <w:p w14:paraId="17370641" w14:textId="77777777" w:rsidR="00753822" w:rsidRPr="00E857B5" w:rsidRDefault="00753822" w:rsidP="00753822">
            <w:pPr>
              <w:rPr>
                <w:b/>
                <w:bCs/>
                <w:i/>
                <w:iCs/>
              </w:rPr>
            </w:pPr>
          </w:p>
          <w:p w14:paraId="27F60DBF" w14:textId="77777777" w:rsidR="009F7D42" w:rsidRPr="00E857B5" w:rsidRDefault="009F7D42" w:rsidP="009F7D42">
            <w:pPr>
              <w:pStyle w:val="Corpsdetexte"/>
              <w:rPr>
                <w:b/>
                <w:bCs/>
              </w:rPr>
            </w:pPr>
            <w:r>
              <w:rPr>
                <w:b/>
                <w:bCs/>
              </w:rPr>
              <w:t xml:space="preserve">Tâches &amp; Réalisations : </w:t>
            </w:r>
          </w:p>
          <w:p w14:paraId="460F8A6D" w14:textId="77777777" w:rsidR="009F7D42" w:rsidRPr="00E857B5" w:rsidRDefault="009F7D42" w:rsidP="009F7D42">
            <w:pPr>
              <w:pStyle w:val="08Titreexprience"/>
            </w:pPr>
            <w:r>
              <w:t xml:space="preserve">Formateur 4 jours sur 5 :</w:t>
            </w:r>
          </w:p>
          <w:p w14:paraId="33EA71C4" w14:textId="2F530A2C" w:rsidR="00627BDF" w:rsidRPr="00E857B5" w:rsidRDefault="00627BDF" w:rsidP="00627BDF">
            <w:pPr>
              <w:pStyle w:val="08Titreexprience"/>
              <w:ind w:left="720"/>
            </w:pPr>
            <w:r>
              <w:t xml:space="preserve">Fonctionnalités de base (Transformation des données, Relations, Visuels)</w:t>
            </w:r>
          </w:p>
          <w:p w14:paraId="155EBA05" w14:textId="18668444" w:rsidR="00627BDF" w:rsidRPr="00E857B5" w:rsidRDefault="00627BDF" w:rsidP="00627BDF">
            <w:pPr>
              <w:pStyle w:val="08Titreexprience"/>
              <w:ind w:left="720"/>
            </w:pPr>
            <w:r>
              <w:t xml:space="preserve">Fonctionnalités avancée (PowerQuery, DAX, Partages)</w:t>
            </w:r>
          </w:p>
          <w:p w14:paraId="7BC9247B" w14:textId="3F1BAE2C" w:rsidR="00627BDF" w:rsidRPr="00E857B5" w:rsidRDefault="00E875BB" w:rsidP="00627BDF">
            <w:pPr>
              <w:pStyle w:val="08Titreexprience"/>
              <w:ind w:left="720"/>
            </w:pPr>
            <w:r>
              <w:t xml:space="preserve">Conception assistée de 2 rapports sur leur données  (Loi de Parretto, Grande distribution)</w:t>
            </w:r>
          </w:p>
        </w:tc>
      </w:tr>
      <w:tr w:rsidR="00B903F4" w:rsidRPr="00E857B5" w14:paraId="6CCF6AED" w14:textId="77777777" w:rsidTr="00830212">
        <w:trPr>
          <w:trHeight w:val="585"/>
        </w:trPr>
        <w:tc>
          <w:tcPr>
            <w:tcW w:w="9487" w:type="dxa"/>
          </w:tcPr>
          <w:p w14:paraId="1B493E51" w14:textId="77777777" w:rsidR="00B903F4" w:rsidRPr="00E857B5" w:rsidRDefault="00B903F4" w:rsidP="00B903F4">
            <w:pPr>
              <w:pStyle w:val="13Sautsdeligne"/>
              <w:tabs>
                <w:tab w:val="left" w:pos="3045"/>
              </w:tabs>
              <w:jc w:val="left"/>
              <w:rPr>
                <w:rFonts w:cs="Segoe UI"/>
                <w:b/>
                <w:bCs w:val="0"/>
                <w:iCs/>
                <w:u w:val="single"/>
              </w:rPr>
            </w:pPr>
            <w:r>
              <w:rPr>
                <w:rFonts w:cs="Segoe UI"/>
                <w:b/>
                <w:bCs w:val="0"/>
                <w:iCs/>
                <w:u w:val="single"/>
              </w:rPr>
              <w:t>Environnement technique :</w:t>
            </w:r>
          </w:p>
          <w:p w14:paraId="63E8619F" w14:textId="77777777" w:rsidR="00B903F4" w:rsidRPr="00E857B5" w:rsidRDefault="335FD65D" w:rsidP="0071296F">
            <w:pPr>
              <w:pStyle w:val="Paragraphedeliste"/>
              <w:numPr>
                <w:ilvl w:val="0"/>
                <w:numId w:val="8"/>
              </w:numPr>
              <w:rPr>
                <w:b/>
                <w:bCs/>
              </w:rPr>
            </w:pPr>
            <w:r>
              <w:rPr>
                <w:b/>
                <w:bCs/>
              </w:rPr>
              <w:t>Power BI Desktop</w:t>
            </w:r>
          </w:p>
          <w:p w14:paraId="64F5F371" w14:textId="77777777" w:rsidR="00B903F4" w:rsidRPr="00E857B5" w:rsidRDefault="335FD65D" w:rsidP="0071296F">
            <w:pPr>
              <w:pStyle w:val="Paragraphedeliste"/>
              <w:numPr>
                <w:ilvl w:val="0"/>
                <w:numId w:val="8"/>
              </w:numPr>
              <w:rPr>
                <w:b/>
                <w:bCs/>
              </w:rPr>
            </w:pPr>
            <w:r>
              <w:rPr>
                <w:b/>
                <w:bCs/>
              </w:rPr>
              <w:t>ETL</w:t>
            </w:r>
          </w:p>
          <w:p w14:paraId="4A89185B" w14:textId="77777777" w:rsidR="00B903F4" w:rsidRPr="00E857B5" w:rsidRDefault="335FD65D" w:rsidP="0071296F">
            <w:pPr>
              <w:pStyle w:val="Paragraphedeliste"/>
              <w:numPr>
                <w:ilvl w:val="0"/>
                <w:numId w:val="8"/>
              </w:numPr>
              <w:rPr>
                <w:b/>
                <w:bCs/>
              </w:rPr>
            </w:pPr>
            <w:r>
              <w:rPr>
                <w:b/>
                <w:bCs/>
              </w:rPr>
              <w:t>DAX, PowerQuery</w:t>
            </w:r>
          </w:p>
          <w:p w14:paraId="2DC800B2" w14:textId="5B012B6B" w:rsidR="00B903F4" w:rsidRPr="00E857B5" w:rsidRDefault="335FD65D" w:rsidP="0071296F">
            <w:pPr>
              <w:pStyle w:val="Paragraphedeliste"/>
              <w:numPr>
                <w:ilvl w:val="0"/>
                <w:numId w:val="8"/>
              </w:numPr>
              <w:rPr>
                <w:b/>
                <w:bCs/>
              </w:rPr>
            </w:pPr>
            <w:r>
              <w:rPr>
                <w:b/>
                <w:bCs/>
              </w:rPr>
              <w:t>Excel</w:t>
            </w:r>
          </w:p>
        </w:tc>
      </w:tr>
    </w:tbl>
    <w:p w14:paraId="4901507E" w14:textId="77777777" w:rsidR="00B903F4" w:rsidRPr="00E857B5" w:rsidRDefault="00B903F4" w:rsidP="00B903F4"/>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87"/>
      </w:tblGrid>
      <w:tr w:rsidR="00FC07DF" w:rsidRPr="00E857B5" w14:paraId="72C0B9D5" w14:textId="77777777" w:rsidTr="00BF5D23">
        <w:tc>
          <w:tcPr>
            <w:tcW w:w="9487" w:type="dxa"/>
          </w:tcPr>
          <w:p w14:paraId="265A56CD" w14:textId="08314E30" w:rsidR="00FC07DF" w:rsidRPr="00E857B5" w:rsidRDefault="00FC07DF" w:rsidP="00A65364">
            <w:r>
              <w:rPr>
                <w:b/>
                <w:i/>
              </w:rPr>
              <w:t xml:space="preserve">Power BI Support, Automatisation des mises à jour de rapports – 6 mois – Janvier 2021 à juin 2021</w:t>
            </w:r>
          </w:p>
        </w:tc>
      </w:tr>
      <w:tr w:rsidR="00FF779A" w:rsidRPr="00E857B5" w14:paraId="34A15FF5" w14:textId="77777777" w:rsidTr="00BF5D23">
        <w:tc>
          <w:tcPr>
            <w:tcW w:w="9487" w:type="dxa"/>
          </w:tcPr>
          <w:p w14:paraId="3C4B6D00" w14:textId="60CB5CBF" w:rsidR="00FF779A" w:rsidRPr="00E857B5" w:rsidRDefault="00FF779A" w:rsidP="00A65364">
            <w:pPr>
              <w:rPr>
                <w:b/>
                <w:bCs/>
              </w:rPr>
            </w:pPr>
          </w:p>
        </w:tc>
      </w:tr>
      <w:tr w:rsidR="00FC07DF" w:rsidRPr="00E857B5" w14:paraId="5468E075" w14:textId="77777777" w:rsidTr="00BF5D23">
        <w:tc>
          <w:tcPr>
            <w:tcW w:w="9487" w:type="dxa"/>
          </w:tcPr>
          <w:p w14:paraId="7F012666" w14:textId="6A2B1D79" w:rsidR="00830212" w:rsidRPr="00E857B5" w:rsidRDefault="00830212" w:rsidP="00830212">
            <w:pPr>
              <w:pStyle w:val="ProjetDesc"/>
              <w:numPr>
                <w:ilvl w:val="0"/>
                <w:numId w:val="0"/>
              </w:numPr>
              <w:spacing w:line="259" w:lineRule="auto"/>
              <w:ind w:left="360" w:hanging="360"/>
            </w:pPr>
            <w:r>
              <w:rPr>
                <w:b/>
                <w:bCs w:val="0"/>
                <w:sz w:val="22"/>
                <w:szCs w:val="22"/>
              </w:rPr>
              <w:t>Contexte Projet :</w:t>
            </w:r>
          </w:p>
          <w:p w14:paraId="66A60588" w14:textId="68EA490B" w:rsidR="00FC07DF" w:rsidRPr="00E857B5" w:rsidRDefault="335FD65D" w:rsidP="0071296F">
            <w:pPr>
              <w:pStyle w:val="ProjetDesc"/>
              <w:numPr>
                <w:ilvl w:val="0"/>
                <w:numId w:val="7"/>
              </w:numPr>
              <w:spacing w:line="259" w:lineRule="auto"/>
            </w:pPr>
            <w:r>
              <w:t>Automatisation de la mise à jour de plusieurs rapports Power BI lors de la réception d'un fichier CSV à une adresse électronique spécifique :</w:t>
            </w:r>
          </w:p>
          <w:p w14:paraId="0A2F14A4" w14:textId="77777777" w:rsidR="00FC07DF" w:rsidRPr="00E857B5" w:rsidRDefault="00FC07DF" w:rsidP="0071296F">
            <w:pPr>
              <w:pStyle w:val="13Sautsdeligne"/>
              <w:numPr>
                <w:ilvl w:val="0"/>
                <w:numId w:val="5"/>
              </w:numPr>
              <w:tabs>
                <w:tab w:val="num" w:pos="1069"/>
              </w:tabs>
              <w:ind w:left="1069"/>
              <w:rPr>
                <w:iCs/>
              </w:rPr>
            </w:pPr>
            <w:r>
              <w:rPr>
                <w:iCs/>
              </w:rPr>
              <w:t>Sauvegarde du fichier sur un Azure Blob, puis sur une base de données Azure SQL pour être chargé sur Power BI et mettre à jour tous les rapports clients.</w:t>
            </w:r>
          </w:p>
          <w:p w14:paraId="4B379013" w14:textId="77777777" w:rsidR="00FC07DF" w:rsidRPr="00E857B5" w:rsidRDefault="00FC07DF" w:rsidP="0071296F">
            <w:pPr>
              <w:pStyle w:val="13Sautsdeligne"/>
              <w:numPr>
                <w:ilvl w:val="0"/>
                <w:numId w:val="5"/>
              </w:numPr>
              <w:tabs>
                <w:tab w:val="num" w:pos="1069"/>
              </w:tabs>
              <w:ind w:left="1069"/>
              <w:rPr>
                <w:iCs/>
              </w:rPr>
            </w:pPr>
            <w:r>
              <w:rPr>
                <w:iCs/>
              </w:rPr>
              <w:t>Le support de C2i utilise l'outil Autotask pour gérer ses interventions auprès des clients.</w:t>
            </w:r>
          </w:p>
          <w:p w14:paraId="2D9F0118" w14:textId="77777777" w:rsidR="00FC07DF" w:rsidRPr="00E857B5" w:rsidRDefault="00FC07DF" w:rsidP="0071296F">
            <w:pPr>
              <w:pStyle w:val="13Sautsdeligne"/>
              <w:numPr>
                <w:ilvl w:val="0"/>
                <w:numId w:val="5"/>
              </w:numPr>
              <w:tabs>
                <w:tab w:val="num" w:pos="1069"/>
              </w:tabs>
              <w:ind w:left="1069"/>
              <w:rPr>
                <w:iCs/>
              </w:rPr>
            </w:pPr>
            <w:r>
              <w:rPr>
                <w:iCs/>
              </w:rPr>
              <w:t>Solution d'automatisation proposée pour répondre aux problèmes liés à l'augmentation du nombre de clients et à la charge de travail manuelle.</w:t>
            </w:r>
          </w:p>
          <w:p w14:paraId="06C0C835" w14:textId="77777777" w:rsidR="00FC07DF" w:rsidRPr="00E857B5" w:rsidRDefault="00FC07DF" w:rsidP="00A65364">
            <w:pPr>
              <w:rPr>
                <w:b/>
                <w:bCs/>
                <w:iCs/>
              </w:rPr>
            </w:pPr>
            <w:r>
              <w:rPr>
                <w:iCs/>
              </w:rPr>
              <w:t xml:space="preserve">Projet lié au projet </w:t>
            </w:r>
            <w:r>
              <w:rPr>
                <w:b/>
                <w:bCs/>
                <w:iCs/>
              </w:rPr>
              <w:t>Business Zone.</w:t>
            </w:r>
          </w:p>
          <w:p w14:paraId="14129D3F" w14:textId="77777777" w:rsidR="00FF779A" w:rsidRPr="00E857B5" w:rsidRDefault="00FF779A" w:rsidP="00A65364">
            <w:pPr>
              <w:rPr>
                <w:iCs/>
              </w:rPr>
            </w:pPr>
          </w:p>
          <w:p w14:paraId="42B4E481" w14:textId="77777777" w:rsidR="00FF779A" w:rsidRPr="00E857B5" w:rsidRDefault="00FF779A" w:rsidP="00FF779A">
            <w:pPr>
              <w:pStyle w:val="Corpsdetexte"/>
              <w:rPr>
                <w:b/>
                <w:bCs/>
              </w:rPr>
            </w:pPr>
            <w:r>
              <w:rPr>
                <w:b/>
                <w:bCs/>
              </w:rPr>
              <w:t xml:space="preserve">Tâches &amp; Réalisations : </w:t>
            </w:r>
          </w:p>
          <w:p w14:paraId="4E909C17" w14:textId="1B7DB1DB" w:rsidR="00AD22F9" w:rsidRPr="00E857B5" w:rsidRDefault="00D76D88" w:rsidP="00AD22F9">
            <w:pPr>
              <w:pStyle w:val="08Titreexprience"/>
            </w:pPr>
            <w:r>
              <w:t xml:space="preserve">BI Analyst / Ingénieur DevOps : </w:t>
            </w:r>
          </w:p>
          <w:p w14:paraId="40E5B2F6" w14:textId="31DEAA9A" w:rsidR="00D76D88" w:rsidRPr="00E857B5" w:rsidRDefault="00D76D88" w:rsidP="00D76D88">
            <w:pPr>
              <w:pStyle w:val="08Titreexprience"/>
              <w:ind w:left="720"/>
            </w:pPr>
            <w:r>
              <w:t>Conception et présentation de la solution</w:t>
            </w:r>
          </w:p>
          <w:p w14:paraId="06DB400A" w14:textId="059BBA3B" w:rsidR="00D76D88" w:rsidRPr="00E857B5" w:rsidRDefault="00D76D88" w:rsidP="00D76D88">
            <w:pPr>
              <w:pStyle w:val="08Titreexprience"/>
              <w:ind w:left="720"/>
            </w:pPr>
            <w:r>
              <w:t>Mise en place des pipelines</w:t>
            </w:r>
          </w:p>
          <w:p w14:paraId="52DDB890" w14:textId="3BD251E3" w:rsidR="00A4317C" w:rsidRPr="00E857B5" w:rsidRDefault="00A4317C" w:rsidP="00A4317C">
            <w:pPr>
              <w:pStyle w:val="08Titreexprience"/>
              <w:ind w:left="1080"/>
            </w:pPr>
            <w:r>
              <w:t>Gestion Power Automate</w:t>
            </w:r>
          </w:p>
          <w:p w14:paraId="0B2466F5" w14:textId="2460488C" w:rsidR="00A4317C" w:rsidRPr="00E857B5" w:rsidRDefault="00A4317C" w:rsidP="00A4317C">
            <w:pPr>
              <w:pStyle w:val="08Titreexprience"/>
              <w:ind w:left="1080"/>
            </w:pPr>
            <w:r>
              <w:t xml:space="preserve">Gestion Azure Blob Storage</w:t>
            </w:r>
          </w:p>
          <w:p w14:paraId="73F681C8" w14:textId="05D6B839" w:rsidR="00A4317C" w:rsidRPr="00E857B5" w:rsidRDefault="00C6556D" w:rsidP="00A4317C">
            <w:pPr>
              <w:pStyle w:val="08Titreexprience"/>
              <w:ind w:left="1080"/>
            </w:pPr>
            <w:r>
              <w:t>Intégration à Azure SQL Server</w:t>
            </w:r>
          </w:p>
          <w:p w14:paraId="35245F8B" w14:textId="6D67E4C5" w:rsidR="00932814" w:rsidRPr="00E857B5" w:rsidRDefault="00C6556D" w:rsidP="00932814">
            <w:pPr>
              <w:pStyle w:val="08Titreexprience"/>
              <w:ind w:left="720"/>
            </w:pPr>
            <w:r>
              <w:t>Mise à jour et adaptation du rapport de base</w:t>
            </w:r>
          </w:p>
          <w:p w14:paraId="47F9C78A" w14:textId="60623BBF" w:rsidR="00FF779A" w:rsidRPr="00E857B5" w:rsidRDefault="00932814" w:rsidP="00A65364">
            <w:pPr>
              <w:pStyle w:val="08Titreexprience"/>
              <w:ind w:left="720"/>
            </w:pPr>
            <w:r>
              <w:t>Génération et mise à jour de rapport avec Power BI Service centré Client final</w:t>
            </w:r>
          </w:p>
        </w:tc>
      </w:tr>
      <w:tr w:rsidR="00FC07DF" w:rsidRPr="00E857B5" w14:paraId="276E0E5E" w14:textId="77777777" w:rsidTr="00BF5D23">
        <w:trPr>
          <w:trHeight w:val="1140"/>
        </w:trPr>
        <w:tc>
          <w:tcPr>
            <w:tcW w:w="9487" w:type="dxa"/>
          </w:tcPr>
          <w:p w14:paraId="5677D4D9" w14:textId="77777777" w:rsidR="00FC07DF" w:rsidRPr="00E857B5" w:rsidRDefault="00FC07DF" w:rsidP="00A65364">
            <w:pPr>
              <w:rPr>
                <w:b/>
                <w:bCs/>
              </w:rPr>
            </w:pPr>
            <w:r>
              <w:rPr>
                <w:b/>
                <w:bCs/>
              </w:rPr>
              <w:t>Environnement technique :</w:t>
            </w:r>
          </w:p>
          <w:p w14:paraId="4E2D7BB2" w14:textId="77777777" w:rsidR="00FC07DF" w:rsidRPr="00E857B5" w:rsidRDefault="335FD65D" w:rsidP="0071296F">
            <w:pPr>
              <w:pStyle w:val="Paragraphedeliste"/>
              <w:numPr>
                <w:ilvl w:val="0"/>
                <w:numId w:val="10"/>
              </w:numPr>
              <w:rPr>
                <w:b/>
                <w:bCs/>
              </w:rPr>
            </w:pPr>
            <w:r>
              <w:rPr>
                <w:b/>
                <w:bCs/>
              </w:rPr>
              <w:t>Power BI Service</w:t>
            </w:r>
          </w:p>
          <w:p w14:paraId="41EF46F6" w14:textId="77777777" w:rsidR="00FC07DF" w:rsidRPr="00E857B5" w:rsidRDefault="335FD65D" w:rsidP="0071296F">
            <w:pPr>
              <w:pStyle w:val="Paragraphedeliste"/>
              <w:numPr>
                <w:ilvl w:val="0"/>
                <w:numId w:val="10"/>
              </w:numPr>
              <w:rPr>
                <w:b/>
                <w:bCs/>
              </w:rPr>
            </w:pPr>
            <w:r>
              <w:rPr>
                <w:b/>
                <w:bCs/>
              </w:rPr>
              <w:t>Azure Blob Storage</w:t>
            </w:r>
          </w:p>
          <w:p w14:paraId="13822968" w14:textId="77777777" w:rsidR="00FC07DF" w:rsidRPr="00E857B5" w:rsidRDefault="335FD65D" w:rsidP="0071296F">
            <w:pPr>
              <w:pStyle w:val="Paragraphedeliste"/>
              <w:numPr>
                <w:ilvl w:val="0"/>
                <w:numId w:val="10"/>
              </w:numPr>
              <w:rPr>
                <w:b/>
                <w:bCs/>
              </w:rPr>
            </w:pPr>
            <w:r>
              <w:rPr>
                <w:b/>
                <w:bCs/>
              </w:rPr>
              <w:t>Azure SQL Database</w:t>
            </w:r>
          </w:p>
          <w:p w14:paraId="037B2CB0" w14:textId="77777777" w:rsidR="00FC07DF" w:rsidRPr="00E857B5" w:rsidRDefault="335FD65D" w:rsidP="0071296F">
            <w:pPr>
              <w:pStyle w:val="Paragraphedeliste"/>
              <w:numPr>
                <w:ilvl w:val="0"/>
                <w:numId w:val="10"/>
              </w:numPr>
              <w:rPr>
                <w:b/>
                <w:bCs/>
              </w:rPr>
            </w:pPr>
            <w:r>
              <w:rPr>
                <w:b/>
                <w:bCs/>
              </w:rPr>
              <w:t>Autotask</w:t>
            </w:r>
          </w:p>
        </w:tc>
      </w:tr>
    </w:tbl>
    <w:p w14:paraId="6D696AFD" w14:textId="17112C33" w:rsidR="00155247" w:rsidRPr="00E857B5" w:rsidRDefault="00155247" w:rsidP="00B903F4"/>
    <w:p w14:paraId="08D96730" w14:textId="77777777" w:rsidR="00155247" w:rsidRPr="00E857B5" w:rsidRDefault="00155247">
      <w:pPr>
        <w:spacing w:after="160" w:line="259" w:lineRule="auto"/>
      </w:pPr>
      <w:r>
        <w:br w:type="page"/>
      </w:r>
    </w:p>
    <w:p w14:paraId="7102E4D1" w14:textId="77777777" w:rsidR="00B903F4" w:rsidRPr="00E857B5" w:rsidRDefault="00B903F4" w:rsidP="00B903F4"/>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87"/>
      </w:tblGrid>
      <w:tr w:rsidR="00A52573" w:rsidRPr="00E857B5" w14:paraId="380ACC82" w14:textId="77777777" w:rsidTr="00CA0959">
        <w:tc>
          <w:tcPr>
            <w:tcW w:w="9487" w:type="dxa"/>
          </w:tcPr>
          <w:p w14:paraId="4F891166" w14:textId="77777777" w:rsidR="00A52573" w:rsidRPr="00E857B5" w:rsidRDefault="00A52573" w:rsidP="00A52573">
            <w:pPr>
              <w:pStyle w:val="ProjetTitle"/>
            </w:pPr>
            <w:r>
              <w:t xml:space="preserve">Gestrav, Mission Urgence Eau Guadeloupe 2020 : coordination de réparation de fuites d'eau – 5 mois – Juin 2020 à octobre 2020</w:t>
            </w:r>
          </w:p>
          <w:p w14:paraId="3C94EB11" w14:textId="55A40ED8" w:rsidR="00320060" w:rsidRPr="00E857B5" w:rsidRDefault="00320060" w:rsidP="00A52573">
            <w:pPr>
              <w:pStyle w:val="ProjetTitle"/>
            </w:pPr>
          </w:p>
        </w:tc>
      </w:tr>
      <w:tr w:rsidR="00A52573" w:rsidRPr="00E857B5" w14:paraId="6F3A8E14" w14:textId="77777777" w:rsidTr="00CA0959">
        <w:tc>
          <w:tcPr>
            <w:tcW w:w="9487" w:type="dxa"/>
          </w:tcPr>
          <w:p w14:paraId="11D31872" w14:textId="6A5D8FCC" w:rsidR="00320060" w:rsidRPr="00E857B5" w:rsidRDefault="00320060" w:rsidP="00320060">
            <w:pPr>
              <w:pStyle w:val="ProjetDesc"/>
              <w:numPr>
                <w:ilvl w:val="0"/>
                <w:numId w:val="0"/>
              </w:numPr>
              <w:ind w:left="360" w:hanging="360"/>
            </w:pPr>
            <w:r>
              <w:rPr>
                <w:b/>
                <w:bCs w:val="0"/>
                <w:sz w:val="22"/>
                <w:szCs w:val="22"/>
              </w:rPr>
              <w:t>Contexte Projet :</w:t>
            </w:r>
          </w:p>
          <w:p w14:paraId="68B78C3C" w14:textId="1194BAE8" w:rsidR="00A52573" w:rsidRPr="00E857B5" w:rsidRDefault="00A52573" w:rsidP="00A52573">
            <w:pPr>
              <w:pStyle w:val="ProjetDesc"/>
            </w:pPr>
            <w:r>
              <w:t>Mission « Urgence Eau Guadeloupe » 2020 : face aux pénuries d'eau, l'État a ordonné des réquisitions préfectorales confiées au groupement Karukér'Ô / SUEZ. Au sein d'une équipe de 3 personnes, élaboration d'un outil de gestion coordonnant les détecteurs de fuites, les réparateurs et le gestionnaire du réseau (SIAEAG) :</w:t>
            </w:r>
          </w:p>
          <w:p w14:paraId="648BC3AB" w14:textId="77777777" w:rsidR="00A52573" w:rsidRPr="00E857B5" w:rsidRDefault="00A52573" w:rsidP="00A52573">
            <w:pPr>
              <w:pStyle w:val="ProjetDesc"/>
            </w:pPr>
            <w:r>
              <w:t>Établissement de la géolocalisation et présentation des données après leur récupération, proposition d'itinéraires optimisés.</w:t>
            </w:r>
          </w:p>
          <w:p w14:paraId="60DE6A36" w14:textId="77777777" w:rsidR="00A52573" w:rsidRPr="00E857B5" w:rsidRDefault="00A52573" w:rsidP="00A52573">
            <w:pPr>
              <w:pStyle w:val="ProjetDesc"/>
            </w:pPr>
            <w:r>
              <w:t>Développement en C#, ASP.NET, Javascript et intégration de Power BI.</w:t>
            </w:r>
          </w:p>
          <w:p w14:paraId="5E1A0C01" w14:textId="77777777" w:rsidR="00A52573" w:rsidRPr="00E857B5" w:rsidRDefault="00A52573" w:rsidP="00A52573">
            <w:pPr>
              <w:pStyle w:val="ProjetDesc"/>
            </w:pPr>
            <w:r>
              <w:t xml:space="preserve">Données et rapports Power BI des indicateurs de la mission (fuites détectées et réparées), suivis en temps réel par les usagers sur le site public urgence-eau-guadeloupe.org.</w:t>
            </w:r>
          </w:p>
          <w:p w14:paraId="4F9D7375" w14:textId="77777777" w:rsidR="00A52573" w:rsidRPr="00E857B5" w:rsidRDefault="00A52573" w:rsidP="00A52573">
            <w:pPr>
              <w:pStyle w:val="ProjetDesc"/>
            </w:pPr>
            <w:r>
              <w:t>Intervention dans les locaux d’Eau d'Excellence pour intégrer les données de fuites et développer l'interface graphique de géolocalisation des fuites de l'application Gestrav.</w:t>
            </w:r>
          </w:p>
          <w:p w14:paraId="62FB9A53" w14:textId="77777777" w:rsidR="00A52573" w:rsidRPr="00E857B5" w:rsidRDefault="00A52573" w:rsidP="00A52573">
            <w:pPr>
              <w:pStyle w:val="ProjetDesc"/>
            </w:pPr>
            <w:r>
              <w:t>Gestrav est devenue l'application officielle de détection et de suivi des réparations des fuites du SMGEAG.</w:t>
            </w:r>
          </w:p>
          <w:p w14:paraId="46D01124" w14:textId="77777777" w:rsidR="00AB026C" w:rsidRPr="00E857B5" w:rsidRDefault="00AB026C" w:rsidP="00AB026C">
            <w:pPr>
              <w:pStyle w:val="ProjetDesc"/>
              <w:numPr>
                <w:ilvl w:val="0"/>
                <w:numId w:val="0"/>
              </w:numPr>
            </w:pPr>
          </w:p>
          <w:p w14:paraId="7729D02C" w14:textId="77777777" w:rsidR="00AB026C" w:rsidRPr="00E857B5" w:rsidRDefault="00AB026C" w:rsidP="00AB026C">
            <w:pPr>
              <w:pStyle w:val="Corpsdetexte"/>
              <w:rPr>
                <w:b/>
                <w:bCs/>
              </w:rPr>
            </w:pPr>
            <w:r>
              <w:rPr>
                <w:b/>
                <w:bCs/>
              </w:rPr>
              <w:t xml:space="preserve">Tâches &amp; Réalisations : </w:t>
            </w:r>
          </w:p>
          <w:p w14:paraId="498B0A94" w14:textId="154BA98D" w:rsidR="00AB026C" w:rsidRPr="00E857B5" w:rsidRDefault="00AB026C" w:rsidP="00155247">
            <w:pPr>
              <w:pStyle w:val="ProjetDesc"/>
            </w:pPr>
            <w:r>
              <w:t>POC Power BI de la géolocalisation</w:t>
            </w:r>
          </w:p>
          <w:p w14:paraId="5E1A0C02" w14:textId="77777777" w:rsidR="00A52573" w:rsidRPr="00E857B5" w:rsidRDefault="00A52573" w:rsidP="00A52573">
            <w:pPr>
              <w:pStyle w:val="ProjetDesc"/>
            </w:pPr>
            <w:r>
              <w:t xml:space="preserve">Données et rapports Power BI des indicateurs publiés sur urgence-eau-guadeloupe.org</w:t>
            </w:r>
          </w:p>
          <w:p w14:paraId="5E1A0C03" w14:textId="77777777" w:rsidR="00A52573" w:rsidRPr="00E857B5" w:rsidRDefault="00A52573" w:rsidP="00A52573">
            <w:pPr>
              <w:pStyle w:val="ProjetDesc"/>
            </w:pPr>
            <w:r>
              <w:t xml:space="preserve">Développement d'une partie de l'interface utilisateur de Gestrav</w:t>
            </w:r>
          </w:p>
          <w:p w14:paraId="2932C163" w14:textId="5852E331" w:rsidR="00AB026C" w:rsidRPr="00E857B5" w:rsidRDefault="00AB026C" w:rsidP="00155247">
            <w:pPr>
              <w:pStyle w:val="ProjetDesc"/>
            </w:pPr>
            <w:r>
              <w:t xml:space="preserve">Intégration OpenStreetMap dans l’application .NET</w:t>
            </w:r>
          </w:p>
          <w:p w14:paraId="11546F32" w14:textId="4212F3F3" w:rsidR="00AB026C" w:rsidRPr="00E857B5" w:rsidRDefault="006547E6" w:rsidP="00155247">
            <w:pPr>
              <w:pStyle w:val="ProjetDesc"/>
            </w:pPr>
            <w:r>
              <w:t xml:space="preserve">Design et mise en place des fonctionnalités de la map (Itinéraire, Affichage des points et des données associés</w:t>
            </w:r>
          </w:p>
        </w:tc>
      </w:tr>
      <w:tr w:rsidR="00A52573" w:rsidRPr="00E857B5" w14:paraId="4FB7E3DD" w14:textId="77777777" w:rsidTr="00CA0959">
        <w:tc>
          <w:tcPr>
            <w:tcW w:w="9487" w:type="dxa"/>
          </w:tcPr>
          <w:p w14:paraId="3ECF02A4" w14:textId="77777777" w:rsidR="00A52573" w:rsidRPr="00E857B5" w:rsidRDefault="00A52573" w:rsidP="00A52573">
            <w:pPr>
              <w:pStyle w:val="13Sautsdeligne"/>
              <w:rPr>
                <w:iCs/>
              </w:rPr>
            </w:pPr>
            <w:r>
              <w:rPr>
                <w:rFonts w:cs="Segoe UI"/>
                <w:b/>
                <w:bCs w:val="0"/>
                <w:iCs/>
                <w:u w:val="single"/>
              </w:rPr>
              <w:t>Environnement technique :</w:t>
            </w:r>
          </w:p>
          <w:p w14:paraId="26A51B6E" w14:textId="77777777" w:rsidR="00A52573" w:rsidRPr="00E857B5" w:rsidRDefault="335FD65D" w:rsidP="0071296F">
            <w:pPr>
              <w:pStyle w:val="Paragraphedeliste"/>
              <w:numPr>
                <w:ilvl w:val="0"/>
                <w:numId w:val="9"/>
              </w:numPr>
              <w:ind w:left="1080"/>
              <w:rPr>
                <w:b/>
                <w:bCs/>
              </w:rPr>
            </w:pPr>
            <w:r>
              <w:rPr>
                <w:b/>
                <w:bCs/>
              </w:rPr>
              <w:t>C#, ASP.NET</w:t>
            </w:r>
          </w:p>
          <w:p w14:paraId="271A1A3D" w14:textId="77777777" w:rsidR="00A52573" w:rsidRPr="00E857B5" w:rsidRDefault="335FD65D" w:rsidP="0071296F">
            <w:pPr>
              <w:pStyle w:val="Paragraphedeliste"/>
              <w:numPr>
                <w:ilvl w:val="0"/>
                <w:numId w:val="9"/>
              </w:numPr>
              <w:ind w:left="1080"/>
              <w:rPr>
                <w:b/>
                <w:bCs/>
              </w:rPr>
            </w:pPr>
            <w:r>
              <w:rPr>
                <w:b/>
                <w:bCs/>
              </w:rPr>
              <w:t>Javascript</w:t>
            </w:r>
          </w:p>
          <w:p w14:paraId="2F6D5061" w14:textId="77777777" w:rsidR="00A52573" w:rsidRPr="00E857B5" w:rsidRDefault="335FD65D" w:rsidP="0071296F">
            <w:pPr>
              <w:pStyle w:val="Paragraphedeliste"/>
              <w:numPr>
                <w:ilvl w:val="0"/>
                <w:numId w:val="9"/>
              </w:numPr>
              <w:ind w:left="1080"/>
              <w:rPr>
                <w:b/>
                <w:bCs/>
              </w:rPr>
            </w:pPr>
            <w:r>
              <w:rPr>
                <w:b/>
                <w:bCs/>
              </w:rPr>
              <w:t>Power BI</w:t>
            </w:r>
          </w:p>
          <w:p w14:paraId="77C948DC" w14:textId="27DED54D" w:rsidR="00A52573" w:rsidRPr="00E857B5" w:rsidRDefault="335FD65D" w:rsidP="0071296F">
            <w:pPr>
              <w:pStyle w:val="Paragraphedeliste"/>
              <w:numPr>
                <w:ilvl w:val="0"/>
                <w:numId w:val="9"/>
              </w:numPr>
              <w:ind w:left="1080"/>
              <w:rPr>
                <w:b/>
                <w:bCs/>
              </w:rPr>
            </w:pPr>
            <w:r>
              <w:rPr>
                <w:b/>
                <w:bCs/>
              </w:rPr>
              <w:t>Excel</w:t>
            </w:r>
          </w:p>
          <w:p w14:paraId="346988F5" w14:textId="766C33A5" w:rsidR="00A52573" w:rsidRPr="00E857B5" w:rsidRDefault="335FD65D" w:rsidP="0071296F">
            <w:pPr>
              <w:pStyle w:val="Paragraphedeliste"/>
              <w:numPr>
                <w:ilvl w:val="0"/>
                <w:numId w:val="9"/>
              </w:numPr>
              <w:ind w:left="1080"/>
              <w:rPr>
                <w:b/>
                <w:bCs/>
              </w:rPr>
            </w:pPr>
            <w:r>
              <w:rPr>
                <w:b/>
                <w:bCs/>
              </w:rPr>
              <w:t>OpenStreetMap</w:t>
            </w:r>
          </w:p>
        </w:tc>
      </w:tr>
    </w:tbl>
    <w:p w14:paraId="575EBF63" w14:textId="77777777" w:rsidR="00B903F4" w:rsidRPr="00E857B5" w:rsidRDefault="00B903F4" w:rsidP="00B903F4"/>
    <w:p w14:paraId="211D734B" w14:textId="77777777" w:rsidR="00E278DD" w:rsidRPr="00E278DD" w:rsidRDefault="00E278DD" w:rsidP="00E278DD">
      <w:pPr>
        <w:pStyle w:val="13Sautsdeligne"/>
      </w:pPr>
    </w:p>
    <w:p w14:paraId="39590796" w14:textId="7E21CB77" w:rsidR="00FC0AF3" w:rsidRPr="00E857B5" w:rsidRDefault="00FC0AF3" w:rsidP="00FC0AF3">
      <w:pPr>
        <w:pStyle w:val="04Titrerubrique"/>
        <w:pBdr>
          <w:left w:val="dotted" w:sz="4" w:space="4" w:color="auto"/>
          <w:bottom w:val="dotted" w:sz="4" w:space="1" w:color="auto"/>
        </w:pBdr>
      </w:pPr>
      <w:r>
        <w:rPr>
          <w:rFonts w:ascii="Segoe UI Semibold" w:hAnsi="Segoe UI Semibold"/>
          <w:b/>
          <w:color w:val="44546A" w:themeColor="text2"/>
          <w:sz w:val="32"/>
        </w:rPr>
        <w:t>Diplômes</w:t>
      </w:r>
    </w:p>
    <w:p w14:paraId="2784C7BB" w14:textId="77777777" w:rsidR="00FC0AF3" w:rsidRPr="00E857B5" w:rsidRDefault="00FC0AF3" w:rsidP="00FC0AF3">
      <w:pPr>
        <w:rPr>
          <w:b/>
        </w:rPr>
      </w:pPr>
    </w:p>
    <w:p w14:paraId="0ED05C0E" w14:textId="22CE80ED" w:rsidR="00FC0AF3" w:rsidRPr="00406227" w:rsidRDefault="00FC0AF3" w:rsidP="00FC0AF3">
      <w:pPr>
        <w:rPr>
          <w:bCs/>
        </w:rPr>
      </w:pPr>
      <w:r>
        <w:rPr>
          <w:b/>
        </w:rPr>
        <w:t xml:space="preserve">2019 - Bachelor of Information Technology (MIAGE) </w:t>
      </w:r>
      <w:r>
        <w:t xml:space="preserve">- </w:t>
      </w:r>
      <w:r>
        <w:rPr>
          <w:bCs/>
        </w:rPr>
        <w:t>Université des Antilles (Guadeloupe, France)</w:t>
      </w:r>
    </w:p>
    <w:p w14:paraId="3EE0D4DC" w14:textId="5485FF38" w:rsidR="00FC0AF3" w:rsidRPr="001F0417" w:rsidRDefault="00FC0AF3" w:rsidP="00FC0AF3">
      <w:pPr>
        <w:rPr>
          <w:bCs/>
          <w:lang w:val="en-US"/>
        </w:rPr>
      </w:pPr>
      <w:r>
        <w:rPr>
          <w:b/>
          <w:lang w:val="en-US"/>
        </w:rPr>
        <w:t>2022 - Master of Information Technology (MIAGE) with a specialization in Data Science</w:t>
      </w:r>
      <w:r>
        <w:rPr>
          <w:lang w:val="en-US"/>
        </w:rPr>
        <w:t xml:space="preserve"> - </w:t>
      </w:r>
      <w:r>
        <w:rPr>
          <w:bCs/>
          <w:lang w:val="en-US"/>
        </w:rPr>
        <w:t>Université des Antilles (Guadeloupe, France)</w:t>
      </w:r>
    </w:p>
    <w:p w14:paraId="3B156DE1" w14:textId="60409C9E" w:rsidR="6670FF21" w:rsidRPr="00406227" w:rsidRDefault="6670FF21" w:rsidP="6670FF21">
      <w:pPr>
        <w:rPr>
          <w:lang w:val="en-US"/>
        </w:rPr>
      </w:pPr>
      <w:r>
        <w:rPr>
          <w:b/>
          <w:bCs/>
          <w:lang w:val="en-US"/>
        </w:rPr>
        <w:t>2023 - Certification CS50x and CS50AI</w:t>
      </w:r>
      <w:r>
        <w:rPr>
          <w:lang w:val="en-US"/>
        </w:rPr>
        <w:t xml:space="preserve"> - Harvard (Cambridge, Massachusetts)</w:t>
      </w:r>
    </w:p>
    <w:p w14:paraId="265BBDDB" w14:textId="55ACE0D7" w:rsidR="00FC0AF3" w:rsidRPr="00FD5369" w:rsidRDefault="6670FF21" w:rsidP="002379FE">
      <w:pPr>
        <w:rPr>
          <w:lang w:val="en-US"/>
        </w:rPr>
      </w:pPr>
      <w:r>
        <w:rPr>
          <w:b/>
          <w:bCs/>
          <w:lang w:val="en-US"/>
        </w:rPr>
        <w:t>2024 - Certification SAFe 6.0 Scrum Master</w:t>
      </w:r>
      <w:r>
        <w:rPr>
          <w:lang w:val="en-US"/>
        </w:rPr>
        <w:t xml:space="preserve"> – Scaled Agile Framework Inc.</w:t>
      </w:r>
    </w:p>
    <w:p w14:paraId="21B0D2D3" w14:textId="77777777" w:rsidR="006530CE" w:rsidRPr="00FD5369" w:rsidRDefault="006530CE" w:rsidP="002379FE">
      <w:pPr>
        <w:rPr>
          <w:lang w:val="en-US"/>
        </w:rPr>
      </w:pPr>
    </w:p>
    <w:p w14:paraId="288F3322" w14:textId="77777777" w:rsidR="00FC0AF3" w:rsidRPr="00E857B5" w:rsidRDefault="335FD65D" w:rsidP="00FC0AF3">
      <w:pPr>
        <w:pStyle w:val="04Titrerubrique"/>
        <w:pBdr>
          <w:left w:val="dotted" w:sz="4" w:space="4" w:color="auto"/>
          <w:bottom w:val="dotted" w:sz="4" w:space="1" w:color="auto"/>
        </w:pBdr>
        <w:rPr>
          <w:rFonts w:ascii="Segoe UI Semibold" w:hAnsi="Segoe UI Semibold"/>
          <w:b/>
          <w:color w:val="44546A" w:themeColor="text2"/>
          <w:sz w:val="32"/>
        </w:rPr>
      </w:pPr>
      <w:r>
        <w:rPr>
          <w:rFonts w:ascii="Segoe UI Semibold" w:hAnsi="Segoe UI Semibold"/>
          <w:b/>
          <w:bCs/>
          <w:color w:val="44546A" w:themeColor="text2"/>
          <w:sz w:val="32"/>
          <w:szCs w:val="32"/>
        </w:rPr>
        <w:t>Concours</w:t>
      </w:r>
    </w:p>
    <w:p w14:paraId="174C6126" w14:textId="1E3BE0BB" w:rsidR="335FD65D" w:rsidRPr="00E857B5" w:rsidRDefault="335FD65D" w:rsidP="335FD65D">
      <w:pPr>
        <w:tabs>
          <w:tab w:val="left" w:pos="1701"/>
        </w:tabs>
        <w:rPr>
          <w:b/>
          <w:bCs/>
        </w:rPr>
      </w:pPr>
    </w:p>
    <w:p w14:paraId="18A95826" w14:textId="77777777" w:rsidR="00FC0AF3" w:rsidRPr="00E857B5" w:rsidRDefault="00FC0AF3" w:rsidP="00FC0AF3">
      <w:pPr>
        <w:tabs>
          <w:tab w:val="left" w:pos="1701"/>
        </w:tabs>
      </w:pPr>
      <w:r>
        <w:rPr>
          <w:b/>
        </w:rPr>
        <w:t>Google HashCode</w:t>
      </w:r>
      <w:r>
        <w:t xml:space="preserve"> </w:t>
        <w:tab/>
        <w:t xml:space="preserve">2020 : </w:t>
      </w:r>
      <w:r>
        <w:rPr>
          <w:b/>
          <w:bCs/>
        </w:rPr>
        <w:t xml:space="preserve">5830 </w:t>
      </w:r>
      <w:r>
        <w:t>ème/10 724</w:t>
      </w:r>
    </w:p>
    <w:p w14:paraId="33A77782" w14:textId="77777777" w:rsidR="00FC0AF3" w:rsidRPr="00E857B5" w:rsidRDefault="00FC0AF3" w:rsidP="00FC0AF3">
      <w:pPr>
        <w:tabs>
          <w:tab w:val="left" w:pos="1701"/>
        </w:tabs>
      </w:pPr>
      <w:r>
        <w:tab/>
        <w:tab/>
        <w:t xml:space="preserve">2021 : </w:t>
      </w:r>
      <w:r>
        <w:rPr>
          <w:b/>
          <w:bCs/>
        </w:rPr>
        <w:t xml:space="preserve">1545 </w:t>
      </w:r>
      <w:r>
        <w:t>ème /9 004</w:t>
      </w:r>
    </w:p>
    <w:p w14:paraId="3AA07791" w14:textId="77777777" w:rsidR="00FC0AF3" w:rsidRPr="00E857B5" w:rsidRDefault="00FC0AF3" w:rsidP="00FC0AF3">
      <w:pPr>
        <w:tabs>
          <w:tab w:val="left" w:pos="1701"/>
        </w:tabs>
      </w:pPr>
      <w:r>
        <w:tab/>
        <w:tab/>
        <w:t xml:space="preserve">2022 : </w:t>
      </w:r>
      <w:r>
        <w:rPr>
          <w:b/>
          <w:bCs/>
        </w:rPr>
        <w:t xml:space="preserve">4728 </w:t>
      </w:r>
      <w:r>
        <w:t>ème /9 031</w:t>
      </w:r>
    </w:p>
    <w:p w14:paraId="3917B823" w14:textId="77777777" w:rsidR="00FC0AF3" w:rsidRPr="00E857B5" w:rsidRDefault="00FC0AF3" w:rsidP="00FC0AF3">
      <w:pPr>
        <w:tabs>
          <w:tab w:val="left" w:pos="1701"/>
        </w:tabs>
      </w:pPr>
    </w:p>
    <w:p w14:paraId="5DFFF4F9" w14:textId="1F39105E" w:rsidR="00FC0AF3" w:rsidRPr="00E857B5" w:rsidRDefault="6A55DDE6" w:rsidP="00FC0AF3">
      <w:pPr>
        <w:tabs>
          <w:tab w:val="left" w:pos="1701"/>
        </w:tabs>
      </w:pPr>
      <w:r>
        <w:rPr>
          <w:b/>
          <w:bCs/>
        </w:rPr>
        <w:t>Hack my flat</w:t>
      </w:r>
      <w:r>
        <w:tab/>
        <w:tab/>
        <w:t xml:space="preserve">juin 2022 : </w:t>
      </w:r>
      <w:r>
        <w:rPr>
          <w:b/>
          <w:bCs/>
        </w:rPr>
        <w:t>1ère</w:t>
      </w:r>
      <w:r>
        <w:t xml:space="preserve"> place</w:t>
      </w:r>
    </w:p>
    <w:p w14:paraId="002BEFB6" w14:textId="24BFD5FA" w:rsidR="00AB4F4B" w:rsidRPr="00E857B5" w:rsidRDefault="00FC0AF3" w:rsidP="003B5C27">
      <w:pPr>
        <w:tabs>
          <w:tab w:val="left" w:pos="1701"/>
        </w:tabs>
      </w:pPr>
      <w:r>
        <w:tab/>
        <w:tab/>
        <w:t>Hackathon de l’entreprise IAD</w:t>
      </w:r>
    </w:p>
    <w:sectPr w:rsidR="00AB4F4B" w:rsidRPr="00E857B5" w:rsidSect="00203331">
      <w:footerReference w:type="default" r:id="rId9"/>
      <w:pgSz w:w="11906" w:h="16838" w:code="9"/>
      <w:pgMar w:top="771" w:right="991" w:bottom="993" w:left="1418" w:header="720" w:footer="62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829435" w14:textId="77777777" w:rsidR="00823ED1" w:rsidRPr="00682573" w:rsidRDefault="00823ED1">
      <w:r w:rsidRPr="00682573">
        <w:separator/>
      </w:r>
    </w:p>
  </w:endnote>
  <w:endnote w:type="continuationSeparator" w:id="0">
    <w:p w14:paraId="24CF5A4A" w14:textId="77777777" w:rsidR="00823ED1" w:rsidRPr="00682573" w:rsidRDefault="00823ED1">
      <w:r w:rsidRPr="00682573">
        <w:continuationSeparator/>
      </w:r>
    </w:p>
  </w:endnote>
  <w:endnote w:type="continuationNotice" w:id="1">
    <w:p w14:paraId="1F5C0BAE" w14:textId="77777777" w:rsidR="00823ED1" w:rsidRPr="00682573" w:rsidRDefault="00823E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Semibold">
    <w:panose1 w:val="020B0702040204020203"/>
    <w:charset w:val="00"/>
    <w:family w:val="swiss"/>
    <w:pitch w:val="variable"/>
    <w:sig w:usb0="E4002EFF" w:usb1="C000E47F" w:usb2="00000009" w:usb3="00000000" w:csb0="000001FF" w:csb1="00000000"/>
  </w:font>
  <w:font w:name="Roboto">
    <w:altName w:val="Roboto"/>
    <w:charset w:val="00"/>
    <w:family w:val="auto"/>
    <w:pitch w:val="variable"/>
    <w:sig w:usb0="E0000AFF" w:usb1="5000217F" w:usb2="00000021"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DA9EA" w14:textId="77777777" w:rsidR="006530CE" w:rsidRPr="00682573" w:rsidRDefault="006530CE">
    <w:pPr>
      <w:pStyle w:val="Pieddepage"/>
      <w:rPr>
        <w:rFonts w:ascii="Segoe UI Light" w:hAnsi="Segoe UI Light"/>
        <w:sz w:val="18"/>
      </w:rPr>
    </w:pPr>
  </w:p>
  <w:p w14:paraId="4FBC5A56" w14:textId="77777777" w:rsidR="006530CE" w:rsidRPr="00682573" w:rsidRDefault="006530CE" w:rsidP="004F0EAB">
    <w:pPr>
      <w:pStyle w:val="Pieddepage"/>
      <w:tabs>
        <w:tab w:val="clear" w:pos="9072"/>
        <w:tab w:val="right" w:pos="8647"/>
      </w:tabs>
      <w:rPr>
        <w:rFonts w:ascii="Segoe UI Light" w:hAnsi="Segoe UI Light"/>
        <w:sz w:val="18"/>
      </w:rPr>
    </w:pPr>
    <w:r w:rsidRPr="00682573">
      <w:rPr>
        <w:rFonts w:ascii="Segoe UI Light" w:hAnsi="Segoe UI Light"/>
        <w:sz w:val="18"/>
      </w:rPr>
      <w:t>Confidentiel</w:t>
    </w:r>
    <w:r w:rsidRPr="00682573">
      <w:rPr>
        <w:rFonts w:ascii="Segoe UI Light" w:hAnsi="Segoe UI Light"/>
        <w:sz w:val="18"/>
      </w:rPr>
      <w:tab/>
      <w:t xml:space="preserve">Yoel PEPIN  </w:t>
    </w:r>
    <w:r w:rsidRPr="00682573">
      <w:rPr>
        <w:rFonts w:ascii="Segoe UI Light" w:hAnsi="Segoe UI Light"/>
        <w:sz w:val="18"/>
      </w:rPr>
      <w:fldChar w:fldCharType="begin"/>
    </w:r>
    <w:r w:rsidRPr="00682573">
      <w:rPr>
        <w:rFonts w:ascii="Segoe UI Light" w:hAnsi="Segoe UI Light"/>
        <w:sz w:val="18"/>
      </w:rPr>
      <w:instrText xml:space="preserve"> PAGE </w:instrText>
    </w:r>
    <w:r w:rsidRPr="00682573">
      <w:rPr>
        <w:rFonts w:ascii="Segoe UI Light" w:hAnsi="Segoe UI Light"/>
        <w:sz w:val="18"/>
      </w:rPr>
      <w:fldChar w:fldCharType="separate"/>
    </w:r>
    <w:r w:rsidRPr="00682573">
      <w:rPr>
        <w:rFonts w:ascii="Segoe UI Light" w:hAnsi="Segoe UI Light"/>
        <w:sz w:val="18"/>
      </w:rPr>
      <w:t>5</w:t>
    </w:r>
    <w:r w:rsidRPr="00682573">
      <w:rPr>
        <w:rFonts w:ascii="Segoe UI Light" w:hAnsi="Segoe UI Light"/>
        <w:sz w:val="18"/>
      </w:rPr>
      <w:fldChar w:fldCharType="end"/>
    </w:r>
    <w:r w:rsidRPr="00682573">
      <w:rPr>
        <w:rFonts w:ascii="Segoe UI Light" w:hAnsi="Segoe UI Light"/>
        <w:sz w:val="18"/>
      </w:rPr>
      <w:t>/</w:t>
    </w:r>
    <w:r w:rsidRPr="00682573">
      <w:rPr>
        <w:rFonts w:ascii="Segoe UI Light" w:hAnsi="Segoe UI Light"/>
        <w:sz w:val="18"/>
      </w:rPr>
      <w:fldChar w:fldCharType="begin"/>
    </w:r>
    <w:r w:rsidRPr="00682573">
      <w:rPr>
        <w:rFonts w:ascii="Segoe UI Light" w:hAnsi="Segoe UI Light"/>
        <w:sz w:val="18"/>
      </w:rPr>
      <w:instrText xml:space="preserve"> NUMPAGES </w:instrText>
    </w:r>
    <w:r w:rsidRPr="00682573">
      <w:rPr>
        <w:rFonts w:ascii="Segoe UI Light" w:hAnsi="Segoe UI Light"/>
        <w:sz w:val="18"/>
      </w:rPr>
      <w:fldChar w:fldCharType="separate"/>
    </w:r>
    <w:r w:rsidRPr="00682573">
      <w:rPr>
        <w:rFonts w:ascii="Segoe UI Light" w:hAnsi="Segoe UI Light"/>
        <w:sz w:val="18"/>
      </w:rPr>
      <w:t>5</w:t>
    </w:r>
    <w:r w:rsidRPr="00682573">
      <w:rPr>
        <w:rFonts w:ascii="Segoe UI Light" w:hAnsi="Segoe UI Light"/>
        <w:sz w:val="18"/>
      </w:rPr>
      <w:fldChar w:fldCharType="end"/>
    </w:r>
    <w:r w:rsidRPr="00682573">
      <w:rPr>
        <w:rFonts w:ascii="Segoe UI Light" w:hAnsi="Segoe UI Light"/>
        <w:sz w:val="18"/>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C36822" w14:textId="77777777" w:rsidR="00823ED1" w:rsidRPr="00682573" w:rsidRDefault="00823ED1">
      <w:r w:rsidRPr="00682573">
        <w:separator/>
      </w:r>
    </w:p>
  </w:footnote>
  <w:footnote w:type="continuationSeparator" w:id="0">
    <w:p w14:paraId="62C8C8DD" w14:textId="77777777" w:rsidR="00823ED1" w:rsidRPr="00682573" w:rsidRDefault="00823ED1">
      <w:r w:rsidRPr="00682573">
        <w:continuationSeparator/>
      </w:r>
    </w:p>
  </w:footnote>
  <w:footnote w:type="continuationNotice" w:id="1">
    <w:p w14:paraId="54DE2F63" w14:textId="77777777" w:rsidR="00823ED1" w:rsidRPr="00682573" w:rsidRDefault="00823ED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92EFD"/>
    <w:multiLevelType w:val="multilevel"/>
    <w:tmpl w:val="9E1ABF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F83D86"/>
    <w:multiLevelType w:val="hybridMultilevel"/>
    <w:tmpl w:val="0958F2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DC30B9D"/>
    <w:multiLevelType w:val="hybridMultilevel"/>
    <w:tmpl w:val="5BFE74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2D925CA"/>
    <w:multiLevelType w:val="hybridMultilevel"/>
    <w:tmpl w:val="D9B0F6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2E0202B"/>
    <w:multiLevelType w:val="hybridMultilevel"/>
    <w:tmpl w:val="721295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6AA0195"/>
    <w:multiLevelType w:val="hybridMultilevel"/>
    <w:tmpl w:val="9262532C"/>
    <w:lvl w:ilvl="0" w:tplc="751AC242">
      <w:start w:val="1"/>
      <w:numFmt w:val="bullet"/>
      <w:lvlText w:val=""/>
      <w:lvlJc w:val="left"/>
      <w:pPr>
        <w:ind w:left="1080" w:hanging="360"/>
      </w:pPr>
      <w:rPr>
        <w:rFonts w:ascii="Symbol" w:hAnsi="Symbol" w:hint="default"/>
      </w:rPr>
    </w:lvl>
    <w:lvl w:ilvl="1" w:tplc="FB0201D8" w:tentative="1">
      <w:start w:val="1"/>
      <w:numFmt w:val="bullet"/>
      <w:lvlText w:val="o"/>
      <w:lvlJc w:val="left"/>
      <w:pPr>
        <w:ind w:left="1800" w:hanging="360"/>
      </w:pPr>
      <w:rPr>
        <w:rFonts w:ascii="Courier New" w:hAnsi="Courier New" w:hint="default"/>
      </w:rPr>
    </w:lvl>
    <w:lvl w:ilvl="2" w:tplc="F7483ED8" w:tentative="1">
      <w:start w:val="1"/>
      <w:numFmt w:val="bullet"/>
      <w:lvlText w:val=""/>
      <w:lvlJc w:val="left"/>
      <w:pPr>
        <w:ind w:left="2520" w:hanging="360"/>
      </w:pPr>
      <w:rPr>
        <w:rFonts w:ascii="Wingdings" w:hAnsi="Wingdings" w:hint="default"/>
      </w:rPr>
    </w:lvl>
    <w:lvl w:ilvl="3" w:tplc="637611FC" w:tentative="1">
      <w:start w:val="1"/>
      <w:numFmt w:val="bullet"/>
      <w:lvlText w:val=""/>
      <w:lvlJc w:val="left"/>
      <w:pPr>
        <w:ind w:left="3240" w:hanging="360"/>
      </w:pPr>
      <w:rPr>
        <w:rFonts w:ascii="Symbol" w:hAnsi="Symbol" w:hint="default"/>
      </w:rPr>
    </w:lvl>
    <w:lvl w:ilvl="4" w:tplc="4260BFA8" w:tentative="1">
      <w:start w:val="1"/>
      <w:numFmt w:val="bullet"/>
      <w:lvlText w:val="o"/>
      <w:lvlJc w:val="left"/>
      <w:pPr>
        <w:ind w:left="3960" w:hanging="360"/>
      </w:pPr>
      <w:rPr>
        <w:rFonts w:ascii="Courier New" w:hAnsi="Courier New" w:hint="default"/>
      </w:rPr>
    </w:lvl>
    <w:lvl w:ilvl="5" w:tplc="29E45B24" w:tentative="1">
      <w:start w:val="1"/>
      <w:numFmt w:val="bullet"/>
      <w:lvlText w:val=""/>
      <w:lvlJc w:val="left"/>
      <w:pPr>
        <w:ind w:left="4680" w:hanging="360"/>
      </w:pPr>
      <w:rPr>
        <w:rFonts w:ascii="Wingdings" w:hAnsi="Wingdings" w:hint="default"/>
      </w:rPr>
    </w:lvl>
    <w:lvl w:ilvl="6" w:tplc="EF541ABE" w:tentative="1">
      <w:start w:val="1"/>
      <w:numFmt w:val="bullet"/>
      <w:lvlText w:val=""/>
      <w:lvlJc w:val="left"/>
      <w:pPr>
        <w:ind w:left="5400" w:hanging="360"/>
      </w:pPr>
      <w:rPr>
        <w:rFonts w:ascii="Symbol" w:hAnsi="Symbol" w:hint="default"/>
      </w:rPr>
    </w:lvl>
    <w:lvl w:ilvl="7" w:tplc="5F26B070" w:tentative="1">
      <w:start w:val="1"/>
      <w:numFmt w:val="bullet"/>
      <w:lvlText w:val="o"/>
      <w:lvlJc w:val="left"/>
      <w:pPr>
        <w:ind w:left="6120" w:hanging="360"/>
      </w:pPr>
      <w:rPr>
        <w:rFonts w:ascii="Courier New" w:hAnsi="Courier New" w:hint="default"/>
      </w:rPr>
    </w:lvl>
    <w:lvl w:ilvl="8" w:tplc="31AC0CB6" w:tentative="1">
      <w:start w:val="1"/>
      <w:numFmt w:val="bullet"/>
      <w:lvlText w:val=""/>
      <w:lvlJc w:val="left"/>
      <w:pPr>
        <w:ind w:left="6840" w:hanging="360"/>
      </w:pPr>
      <w:rPr>
        <w:rFonts w:ascii="Wingdings" w:hAnsi="Wingdings" w:hint="default"/>
      </w:rPr>
    </w:lvl>
  </w:abstractNum>
  <w:abstractNum w:abstractNumId="6" w15:restartNumberingAfterBreak="0">
    <w:nsid w:val="2B175BFF"/>
    <w:multiLevelType w:val="hybridMultilevel"/>
    <w:tmpl w:val="FE025E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B736C3"/>
    <w:multiLevelType w:val="multilevel"/>
    <w:tmpl w:val="2BB06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0351D31"/>
    <w:multiLevelType w:val="hybridMultilevel"/>
    <w:tmpl w:val="50924F02"/>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35F046E"/>
    <w:multiLevelType w:val="hybridMultilevel"/>
    <w:tmpl w:val="2668E364"/>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 w15:restartNumberingAfterBreak="0">
    <w:nsid w:val="3FEA2C5B"/>
    <w:multiLevelType w:val="hybridMultilevel"/>
    <w:tmpl w:val="AE16EF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5C56164"/>
    <w:multiLevelType w:val="hybridMultilevel"/>
    <w:tmpl w:val="266EC244"/>
    <w:lvl w:ilvl="0" w:tplc="0F2ED330">
      <w:start w:val="1"/>
      <w:numFmt w:val="bullet"/>
      <w:pStyle w:val="10tcheexprience"/>
      <w:lvlText w:val=""/>
      <w:lvlJc w:val="left"/>
      <w:pPr>
        <w:tabs>
          <w:tab w:val="num" w:pos="1069"/>
        </w:tabs>
        <w:ind w:left="1069" w:hanging="360"/>
      </w:pPr>
      <w:rPr>
        <w:rFonts w:ascii="Symbol" w:hAnsi="Symbol" w:hint="default"/>
      </w:rPr>
    </w:lvl>
    <w:lvl w:ilvl="1" w:tplc="77265DA6">
      <w:start w:val="1"/>
      <w:numFmt w:val="bullet"/>
      <w:pStyle w:val="11soustcheexprience"/>
      <w:lvlText w:val=""/>
      <w:lvlJc w:val="left"/>
      <w:pPr>
        <w:tabs>
          <w:tab w:val="num" w:pos="1789"/>
        </w:tabs>
        <w:ind w:left="1789" w:hanging="360"/>
      </w:pPr>
      <w:rPr>
        <w:rFonts w:ascii="Wingdings" w:hAnsi="Wingdings" w:hint="default"/>
      </w:rPr>
    </w:lvl>
    <w:lvl w:ilvl="2" w:tplc="040C0005">
      <w:start w:val="1"/>
      <w:numFmt w:val="bullet"/>
      <w:lvlText w:val=""/>
      <w:lvlJc w:val="left"/>
      <w:pPr>
        <w:tabs>
          <w:tab w:val="num" w:pos="2509"/>
        </w:tabs>
        <w:ind w:left="2509" w:hanging="360"/>
      </w:pPr>
      <w:rPr>
        <w:rFonts w:ascii="Wingdings" w:hAnsi="Wingdings" w:hint="default"/>
      </w:rPr>
    </w:lvl>
    <w:lvl w:ilvl="3" w:tplc="040C0001" w:tentative="1">
      <w:start w:val="1"/>
      <w:numFmt w:val="bullet"/>
      <w:lvlText w:val=""/>
      <w:lvlJc w:val="left"/>
      <w:pPr>
        <w:tabs>
          <w:tab w:val="num" w:pos="3229"/>
        </w:tabs>
        <w:ind w:left="3229" w:hanging="360"/>
      </w:pPr>
      <w:rPr>
        <w:rFonts w:ascii="Symbol" w:hAnsi="Symbol" w:hint="default"/>
      </w:rPr>
    </w:lvl>
    <w:lvl w:ilvl="4" w:tplc="040C0003" w:tentative="1">
      <w:start w:val="1"/>
      <w:numFmt w:val="bullet"/>
      <w:lvlText w:val="o"/>
      <w:lvlJc w:val="left"/>
      <w:pPr>
        <w:tabs>
          <w:tab w:val="num" w:pos="3949"/>
        </w:tabs>
        <w:ind w:left="3949" w:hanging="360"/>
      </w:pPr>
      <w:rPr>
        <w:rFonts w:ascii="Courier New" w:hAnsi="Courier New" w:hint="default"/>
      </w:rPr>
    </w:lvl>
    <w:lvl w:ilvl="5" w:tplc="040C0005" w:tentative="1">
      <w:start w:val="1"/>
      <w:numFmt w:val="bullet"/>
      <w:lvlText w:val=""/>
      <w:lvlJc w:val="left"/>
      <w:pPr>
        <w:tabs>
          <w:tab w:val="num" w:pos="4669"/>
        </w:tabs>
        <w:ind w:left="4669" w:hanging="360"/>
      </w:pPr>
      <w:rPr>
        <w:rFonts w:ascii="Wingdings" w:hAnsi="Wingdings" w:hint="default"/>
      </w:rPr>
    </w:lvl>
    <w:lvl w:ilvl="6" w:tplc="040C0001" w:tentative="1">
      <w:start w:val="1"/>
      <w:numFmt w:val="bullet"/>
      <w:lvlText w:val=""/>
      <w:lvlJc w:val="left"/>
      <w:pPr>
        <w:tabs>
          <w:tab w:val="num" w:pos="5389"/>
        </w:tabs>
        <w:ind w:left="5389" w:hanging="360"/>
      </w:pPr>
      <w:rPr>
        <w:rFonts w:ascii="Symbol" w:hAnsi="Symbol" w:hint="default"/>
      </w:rPr>
    </w:lvl>
    <w:lvl w:ilvl="7" w:tplc="040C0003" w:tentative="1">
      <w:start w:val="1"/>
      <w:numFmt w:val="bullet"/>
      <w:lvlText w:val="o"/>
      <w:lvlJc w:val="left"/>
      <w:pPr>
        <w:tabs>
          <w:tab w:val="num" w:pos="6109"/>
        </w:tabs>
        <w:ind w:left="6109" w:hanging="360"/>
      </w:pPr>
      <w:rPr>
        <w:rFonts w:ascii="Courier New" w:hAnsi="Courier New" w:hint="default"/>
      </w:rPr>
    </w:lvl>
    <w:lvl w:ilvl="8" w:tplc="040C0005" w:tentative="1">
      <w:start w:val="1"/>
      <w:numFmt w:val="bullet"/>
      <w:lvlText w:val=""/>
      <w:lvlJc w:val="left"/>
      <w:pPr>
        <w:tabs>
          <w:tab w:val="num" w:pos="6829"/>
        </w:tabs>
        <w:ind w:left="6829" w:hanging="360"/>
      </w:pPr>
      <w:rPr>
        <w:rFonts w:ascii="Wingdings" w:hAnsi="Wingdings" w:hint="default"/>
      </w:rPr>
    </w:lvl>
  </w:abstractNum>
  <w:abstractNum w:abstractNumId="12" w15:restartNumberingAfterBreak="0">
    <w:nsid w:val="47B94F6D"/>
    <w:multiLevelType w:val="singleLevel"/>
    <w:tmpl w:val="59E64BBA"/>
    <w:lvl w:ilvl="0">
      <w:start w:val="1"/>
      <w:numFmt w:val="bullet"/>
      <w:pStyle w:val="08Titreexprience"/>
      <w:lvlText w:val=""/>
      <w:lvlJc w:val="left"/>
      <w:pPr>
        <w:tabs>
          <w:tab w:val="num" w:pos="360"/>
        </w:tabs>
        <w:ind w:left="360" w:hanging="360"/>
      </w:pPr>
      <w:rPr>
        <w:rFonts w:ascii="Wingdings" w:hAnsi="Wingdings" w:hint="default"/>
      </w:rPr>
    </w:lvl>
  </w:abstractNum>
  <w:abstractNum w:abstractNumId="13" w15:restartNumberingAfterBreak="0">
    <w:nsid w:val="4A09011B"/>
    <w:multiLevelType w:val="hybridMultilevel"/>
    <w:tmpl w:val="D29E91DE"/>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DDC3D8A"/>
    <w:multiLevelType w:val="multilevel"/>
    <w:tmpl w:val="1D606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E1765C"/>
    <w:multiLevelType w:val="hybridMultilevel"/>
    <w:tmpl w:val="BA9EC3CE"/>
    <w:lvl w:ilvl="0" w:tplc="4CE6A246">
      <w:start w:val="1"/>
      <w:numFmt w:val="bullet"/>
      <w:lvlText w:val=""/>
      <w:lvlJc w:val="left"/>
      <w:pPr>
        <w:ind w:left="1080" w:hanging="360"/>
      </w:pPr>
      <w:rPr>
        <w:rFonts w:ascii="Symbol" w:hAnsi="Symbol" w:hint="default"/>
      </w:rPr>
    </w:lvl>
    <w:lvl w:ilvl="1" w:tplc="C3B69A7E" w:tentative="1">
      <w:start w:val="1"/>
      <w:numFmt w:val="bullet"/>
      <w:lvlText w:val="o"/>
      <w:lvlJc w:val="left"/>
      <w:pPr>
        <w:ind w:left="1800" w:hanging="360"/>
      </w:pPr>
      <w:rPr>
        <w:rFonts w:ascii="Courier New" w:hAnsi="Courier New" w:hint="default"/>
      </w:rPr>
    </w:lvl>
    <w:lvl w:ilvl="2" w:tplc="71F8CE4E" w:tentative="1">
      <w:start w:val="1"/>
      <w:numFmt w:val="bullet"/>
      <w:lvlText w:val=""/>
      <w:lvlJc w:val="left"/>
      <w:pPr>
        <w:ind w:left="2520" w:hanging="360"/>
      </w:pPr>
      <w:rPr>
        <w:rFonts w:ascii="Wingdings" w:hAnsi="Wingdings" w:hint="default"/>
      </w:rPr>
    </w:lvl>
    <w:lvl w:ilvl="3" w:tplc="1406883A" w:tentative="1">
      <w:start w:val="1"/>
      <w:numFmt w:val="bullet"/>
      <w:lvlText w:val=""/>
      <w:lvlJc w:val="left"/>
      <w:pPr>
        <w:ind w:left="3240" w:hanging="360"/>
      </w:pPr>
      <w:rPr>
        <w:rFonts w:ascii="Symbol" w:hAnsi="Symbol" w:hint="default"/>
      </w:rPr>
    </w:lvl>
    <w:lvl w:ilvl="4" w:tplc="ABAA3024" w:tentative="1">
      <w:start w:val="1"/>
      <w:numFmt w:val="bullet"/>
      <w:lvlText w:val="o"/>
      <w:lvlJc w:val="left"/>
      <w:pPr>
        <w:ind w:left="3960" w:hanging="360"/>
      </w:pPr>
      <w:rPr>
        <w:rFonts w:ascii="Courier New" w:hAnsi="Courier New" w:hint="default"/>
      </w:rPr>
    </w:lvl>
    <w:lvl w:ilvl="5" w:tplc="4404BC5E" w:tentative="1">
      <w:start w:val="1"/>
      <w:numFmt w:val="bullet"/>
      <w:lvlText w:val=""/>
      <w:lvlJc w:val="left"/>
      <w:pPr>
        <w:ind w:left="4680" w:hanging="360"/>
      </w:pPr>
      <w:rPr>
        <w:rFonts w:ascii="Wingdings" w:hAnsi="Wingdings" w:hint="default"/>
      </w:rPr>
    </w:lvl>
    <w:lvl w:ilvl="6" w:tplc="D8FCBBF4" w:tentative="1">
      <w:start w:val="1"/>
      <w:numFmt w:val="bullet"/>
      <w:lvlText w:val=""/>
      <w:lvlJc w:val="left"/>
      <w:pPr>
        <w:ind w:left="5400" w:hanging="360"/>
      </w:pPr>
      <w:rPr>
        <w:rFonts w:ascii="Symbol" w:hAnsi="Symbol" w:hint="default"/>
      </w:rPr>
    </w:lvl>
    <w:lvl w:ilvl="7" w:tplc="1344795C" w:tentative="1">
      <w:start w:val="1"/>
      <w:numFmt w:val="bullet"/>
      <w:lvlText w:val="o"/>
      <w:lvlJc w:val="left"/>
      <w:pPr>
        <w:ind w:left="6120" w:hanging="360"/>
      </w:pPr>
      <w:rPr>
        <w:rFonts w:ascii="Courier New" w:hAnsi="Courier New" w:hint="default"/>
      </w:rPr>
    </w:lvl>
    <w:lvl w:ilvl="8" w:tplc="53E294DC" w:tentative="1">
      <w:start w:val="1"/>
      <w:numFmt w:val="bullet"/>
      <w:lvlText w:val=""/>
      <w:lvlJc w:val="left"/>
      <w:pPr>
        <w:ind w:left="6840" w:hanging="360"/>
      </w:pPr>
      <w:rPr>
        <w:rFonts w:ascii="Wingdings" w:hAnsi="Wingdings" w:hint="default"/>
      </w:rPr>
    </w:lvl>
  </w:abstractNum>
  <w:abstractNum w:abstractNumId="16" w15:restartNumberingAfterBreak="0">
    <w:nsid w:val="543F3C8D"/>
    <w:multiLevelType w:val="hybridMultilevel"/>
    <w:tmpl w:val="D35CFA78"/>
    <w:lvl w:ilvl="0" w:tplc="63FC20C2">
      <w:start w:val="1"/>
      <w:numFmt w:val="bullet"/>
      <w:pStyle w:val="ProjetDesc"/>
      <w:lvlText w:val=""/>
      <w:lvlJc w:val="left"/>
      <w:pPr>
        <w:ind w:left="360" w:hanging="360"/>
      </w:pPr>
      <w:rPr>
        <w:rFonts w:ascii="Wingdings" w:hAnsi="Wingdings"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 w15:restartNumberingAfterBreak="0">
    <w:nsid w:val="5E5830A5"/>
    <w:multiLevelType w:val="hybridMultilevel"/>
    <w:tmpl w:val="CA640E32"/>
    <w:lvl w:ilvl="0" w:tplc="04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5F982282"/>
    <w:multiLevelType w:val="hybridMultilevel"/>
    <w:tmpl w:val="0D9C7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7E62349"/>
    <w:multiLevelType w:val="hybridMultilevel"/>
    <w:tmpl w:val="C19890B8"/>
    <w:lvl w:ilvl="0" w:tplc="040C0001">
      <w:start w:val="1"/>
      <w:numFmt w:val="bullet"/>
      <w:lvlText w:val=""/>
      <w:lvlJc w:val="left"/>
      <w:pPr>
        <w:tabs>
          <w:tab w:val="num" w:pos="720"/>
        </w:tabs>
        <w:ind w:left="720"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9AA3AB5"/>
    <w:multiLevelType w:val="hybridMultilevel"/>
    <w:tmpl w:val="CFEAC76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37799625">
    <w:abstractNumId w:val="12"/>
  </w:num>
  <w:num w:numId="2" w16cid:durableId="1394885394">
    <w:abstractNumId w:val="11"/>
  </w:num>
  <w:num w:numId="3" w16cid:durableId="1594431113">
    <w:abstractNumId w:val="19"/>
  </w:num>
  <w:num w:numId="4" w16cid:durableId="901406302">
    <w:abstractNumId w:val="16"/>
  </w:num>
  <w:num w:numId="5" w16cid:durableId="202641023">
    <w:abstractNumId w:val="2"/>
  </w:num>
  <w:num w:numId="6" w16cid:durableId="632567226">
    <w:abstractNumId w:val="17"/>
  </w:num>
  <w:num w:numId="7" w16cid:durableId="1722948013">
    <w:abstractNumId w:val="9"/>
  </w:num>
  <w:num w:numId="8" w16cid:durableId="648830171">
    <w:abstractNumId w:val="5"/>
  </w:num>
  <w:num w:numId="9" w16cid:durableId="68619340">
    <w:abstractNumId w:val="1"/>
  </w:num>
  <w:num w:numId="10" w16cid:durableId="966469906">
    <w:abstractNumId w:val="15"/>
  </w:num>
  <w:num w:numId="11" w16cid:durableId="717053089">
    <w:abstractNumId w:val="0"/>
  </w:num>
  <w:num w:numId="12" w16cid:durableId="948513795">
    <w:abstractNumId w:val="7"/>
  </w:num>
  <w:num w:numId="13" w16cid:durableId="1763574208">
    <w:abstractNumId w:val="18"/>
  </w:num>
  <w:num w:numId="14" w16cid:durableId="107093002">
    <w:abstractNumId w:val="13"/>
  </w:num>
  <w:num w:numId="15" w16cid:durableId="609582993">
    <w:abstractNumId w:val="8"/>
  </w:num>
  <w:num w:numId="16" w16cid:durableId="1416394023">
    <w:abstractNumId w:val="6"/>
  </w:num>
  <w:num w:numId="17" w16cid:durableId="1280524861">
    <w:abstractNumId w:val="14"/>
  </w:num>
  <w:num w:numId="18" w16cid:durableId="916937674">
    <w:abstractNumId w:val="4"/>
  </w:num>
  <w:num w:numId="19" w16cid:durableId="1527863580">
    <w:abstractNumId w:val="10"/>
  </w:num>
  <w:num w:numId="20" w16cid:durableId="1543782924">
    <w:abstractNumId w:val="20"/>
  </w:num>
  <w:num w:numId="21" w16cid:durableId="2103720360">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AF3"/>
    <w:rsid w:val="000001ED"/>
    <w:rsid w:val="0000621D"/>
    <w:rsid w:val="00011B7C"/>
    <w:rsid w:val="00016FB8"/>
    <w:rsid w:val="000228DE"/>
    <w:rsid w:val="00031E59"/>
    <w:rsid w:val="00033C20"/>
    <w:rsid w:val="000346A1"/>
    <w:rsid w:val="00042644"/>
    <w:rsid w:val="00045971"/>
    <w:rsid w:val="000618D2"/>
    <w:rsid w:val="000657FC"/>
    <w:rsid w:val="00071129"/>
    <w:rsid w:val="00073377"/>
    <w:rsid w:val="00077BA1"/>
    <w:rsid w:val="00082004"/>
    <w:rsid w:val="000868A2"/>
    <w:rsid w:val="00087C9F"/>
    <w:rsid w:val="00094571"/>
    <w:rsid w:val="000A2E05"/>
    <w:rsid w:val="000A3A1D"/>
    <w:rsid w:val="000B2A61"/>
    <w:rsid w:val="000B4B66"/>
    <w:rsid w:val="000D2CBB"/>
    <w:rsid w:val="000E76A8"/>
    <w:rsid w:val="000F2412"/>
    <w:rsid w:val="001001BF"/>
    <w:rsid w:val="00102A0B"/>
    <w:rsid w:val="00123FAC"/>
    <w:rsid w:val="00141242"/>
    <w:rsid w:val="00151894"/>
    <w:rsid w:val="00155247"/>
    <w:rsid w:val="001714DA"/>
    <w:rsid w:val="001723D3"/>
    <w:rsid w:val="001805FC"/>
    <w:rsid w:val="00197058"/>
    <w:rsid w:val="001B3C09"/>
    <w:rsid w:val="001B7569"/>
    <w:rsid w:val="001C3E09"/>
    <w:rsid w:val="001D75B5"/>
    <w:rsid w:val="001E7FD0"/>
    <w:rsid w:val="001F0417"/>
    <w:rsid w:val="00200DA4"/>
    <w:rsid w:val="00203331"/>
    <w:rsid w:val="0021035B"/>
    <w:rsid w:val="00222B52"/>
    <w:rsid w:val="00233F56"/>
    <w:rsid w:val="002379FE"/>
    <w:rsid w:val="00250247"/>
    <w:rsid w:val="00251291"/>
    <w:rsid w:val="00252AE2"/>
    <w:rsid w:val="002648D9"/>
    <w:rsid w:val="0027571A"/>
    <w:rsid w:val="002B0170"/>
    <w:rsid w:val="002D5F2A"/>
    <w:rsid w:val="002E6A0D"/>
    <w:rsid w:val="003036FD"/>
    <w:rsid w:val="00305D13"/>
    <w:rsid w:val="003078BF"/>
    <w:rsid w:val="00311BF6"/>
    <w:rsid w:val="00312528"/>
    <w:rsid w:val="00315C90"/>
    <w:rsid w:val="00317AF4"/>
    <w:rsid w:val="00320060"/>
    <w:rsid w:val="00341E97"/>
    <w:rsid w:val="003440C3"/>
    <w:rsid w:val="003517BF"/>
    <w:rsid w:val="00356A86"/>
    <w:rsid w:val="0036580E"/>
    <w:rsid w:val="003714AF"/>
    <w:rsid w:val="0037766D"/>
    <w:rsid w:val="00392433"/>
    <w:rsid w:val="003A04E1"/>
    <w:rsid w:val="003A513D"/>
    <w:rsid w:val="003A792A"/>
    <w:rsid w:val="003B193A"/>
    <w:rsid w:val="003B41CF"/>
    <w:rsid w:val="003B5C27"/>
    <w:rsid w:val="003B5F28"/>
    <w:rsid w:val="003C4480"/>
    <w:rsid w:val="003D07FF"/>
    <w:rsid w:val="003D317E"/>
    <w:rsid w:val="0040076C"/>
    <w:rsid w:val="00403621"/>
    <w:rsid w:val="004044F6"/>
    <w:rsid w:val="00406227"/>
    <w:rsid w:val="0042605D"/>
    <w:rsid w:val="00432390"/>
    <w:rsid w:val="004417A4"/>
    <w:rsid w:val="00442AE9"/>
    <w:rsid w:val="004433FD"/>
    <w:rsid w:val="00447E06"/>
    <w:rsid w:val="00450D72"/>
    <w:rsid w:val="0045266D"/>
    <w:rsid w:val="00462CD0"/>
    <w:rsid w:val="00466C85"/>
    <w:rsid w:val="004740C9"/>
    <w:rsid w:val="00484295"/>
    <w:rsid w:val="0048680A"/>
    <w:rsid w:val="00492527"/>
    <w:rsid w:val="004932E2"/>
    <w:rsid w:val="004955EC"/>
    <w:rsid w:val="004C27F8"/>
    <w:rsid w:val="004C5865"/>
    <w:rsid w:val="004C5AAA"/>
    <w:rsid w:val="004D64D6"/>
    <w:rsid w:val="004E423D"/>
    <w:rsid w:val="00502B87"/>
    <w:rsid w:val="00515BAC"/>
    <w:rsid w:val="00521A78"/>
    <w:rsid w:val="005228C9"/>
    <w:rsid w:val="00532E50"/>
    <w:rsid w:val="00554B1F"/>
    <w:rsid w:val="00555D59"/>
    <w:rsid w:val="00565995"/>
    <w:rsid w:val="00566AF6"/>
    <w:rsid w:val="00573E2D"/>
    <w:rsid w:val="005926AB"/>
    <w:rsid w:val="005A4438"/>
    <w:rsid w:val="005A76CD"/>
    <w:rsid w:val="005B3F84"/>
    <w:rsid w:val="005D3CA5"/>
    <w:rsid w:val="005D58D3"/>
    <w:rsid w:val="005E04B5"/>
    <w:rsid w:val="005E1E48"/>
    <w:rsid w:val="005F6764"/>
    <w:rsid w:val="00606775"/>
    <w:rsid w:val="00613C50"/>
    <w:rsid w:val="00623A34"/>
    <w:rsid w:val="0062776C"/>
    <w:rsid w:val="00627BDF"/>
    <w:rsid w:val="006359C0"/>
    <w:rsid w:val="00652D7E"/>
    <w:rsid w:val="006530CE"/>
    <w:rsid w:val="006547E6"/>
    <w:rsid w:val="00682573"/>
    <w:rsid w:val="006916EB"/>
    <w:rsid w:val="006A6B4C"/>
    <w:rsid w:val="006B795A"/>
    <w:rsid w:val="006C2D03"/>
    <w:rsid w:val="006D3BC4"/>
    <w:rsid w:val="006D4F5E"/>
    <w:rsid w:val="006D73D8"/>
    <w:rsid w:val="006E3C6B"/>
    <w:rsid w:val="00704911"/>
    <w:rsid w:val="00705250"/>
    <w:rsid w:val="0071077E"/>
    <w:rsid w:val="00711515"/>
    <w:rsid w:val="0071296F"/>
    <w:rsid w:val="0071759A"/>
    <w:rsid w:val="00737483"/>
    <w:rsid w:val="00741056"/>
    <w:rsid w:val="007423B5"/>
    <w:rsid w:val="00743680"/>
    <w:rsid w:val="007442E8"/>
    <w:rsid w:val="00745037"/>
    <w:rsid w:val="00746C30"/>
    <w:rsid w:val="00751BA5"/>
    <w:rsid w:val="00753822"/>
    <w:rsid w:val="00771078"/>
    <w:rsid w:val="00777DB9"/>
    <w:rsid w:val="00792A12"/>
    <w:rsid w:val="00795698"/>
    <w:rsid w:val="007C13E3"/>
    <w:rsid w:val="007C5209"/>
    <w:rsid w:val="007C7E62"/>
    <w:rsid w:val="007D4F32"/>
    <w:rsid w:val="007D5FAA"/>
    <w:rsid w:val="007E79CC"/>
    <w:rsid w:val="007F2D35"/>
    <w:rsid w:val="00801E38"/>
    <w:rsid w:val="008055CA"/>
    <w:rsid w:val="00814B0E"/>
    <w:rsid w:val="00817828"/>
    <w:rsid w:val="008178AD"/>
    <w:rsid w:val="008214FA"/>
    <w:rsid w:val="00823ED1"/>
    <w:rsid w:val="00830212"/>
    <w:rsid w:val="00843DEF"/>
    <w:rsid w:val="0084400D"/>
    <w:rsid w:val="0085046D"/>
    <w:rsid w:val="00854C59"/>
    <w:rsid w:val="00860E59"/>
    <w:rsid w:val="00866BB7"/>
    <w:rsid w:val="00870ECD"/>
    <w:rsid w:val="00885F99"/>
    <w:rsid w:val="00887001"/>
    <w:rsid w:val="00896017"/>
    <w:rsid w:val="008B2066"/>
    <w:rsid w:val="008D0819"/>
    <w:rsid w:val="008E726A"/>
    <w:rsid w:val="008F4BD5"/>
    <w:rsid w:val="008F52CA"/>
    <w:rsid w:val="00902C4D"/>
    <w:rsid w:val="00904188"/>
    <w:rsid w:val="009062D2"/>
    <w:rsid w:val="00917829"/>
    <w:rsid w:val="00922CB4"/>
    <w:rsid w:val="00932814"/>
    <w:rsid w:val="00933986"/>
    <w:rsid w:val="00941F7E"/>
    <w:rsid w:val="00961529"/>
    <w:rsid w:val="00975758"/>
    <w:rsid w:val="00985F9D"/>
    <w:rsid w:val="00994A0C"/>
    <w:rsid w:val="009A23C7"/>
    <w:rsid w:val="009A6755"/>
    <w:rsid w:val="009B7003"/>
    <w:rsid w:val="009C17B3"/>
    <w:rsid w:val="009C4FE8"/>
    <w:rsid w:val="009C6648"/>
    <w:rsid w:val="009D5613"/>
    <w:rsid w:val="009E7F37"/>
    <w:rsid w:val="009F7D42"/>
    <w:rsid w:val="00A12779"/>
    <w:rsid w:val="00A16D81"/>
    <w:rsid w:val="00A33819"/>
    <w:rsid w:val="00A42099"/>
    <w:rsid w:val="00A42F9B"/>
    <w:rsid w:val="00A4317C"/>
    <w:rsid w:val="00A462EA"/>
    <w:rsid w:val="00A47AE1"/>
    <w:rsid w:val="00A52573"/>
    <w:rsid w:val="00A64437"/>
    <w:rsid w:val="00A7330E"/>
    <w:rsid w:val="00A81CDB"/>
    <w:rsid w:val="00A87783"/>
    <w:rsid w:val="00AA583C"/>
    <w:rsid w:val="00AB026C"/>
    <w:rsid w:val="00AB0CC5"/>
    <w:rsid w:val="00AB4F4B"/>
    <w:rsid w:val="00AB5B3B"/>
    <w:rsid w:val="00AB68B5"/>
    <w:rsid w:val="00AC417D"/>
    <w:rsid w:val="00AC4743"/>
    <w:rsid w:val="00AD005F"/>
    <w:rsid w:val="00AD22F9"/>
    <w:rsid w:val="00AF3900"/>
    <w:rsid w:val="00B01F8C"/>
    <w:rsid w:val="00B16070"/>
    <w:rsid w:val="00B6129B"/>
    <w:rsid w:val="00B635E1"/>
    <w:rsid w:val="00B903F4"/>
    <w:rsid w:val="00BA3858"/>
    <w:rsid w:val="00BB2AF9"/>
    <w:rsid w:val="00BC6139"/>
    <w:rsid w:val="00BD72B9"/>
    <w:rsid w:val="00BE69FC"/>
    <w:rsid w:val="00BF5D23"/>
    <w:rsid w:val="00C153C6"/>
    <w:rsid w:val="00C41D2A"/>
    <w:rsid w:val="00C472C7"/>
    <w:rsid w:val="00C55E65"/>
    <w:rsid w:val="00C6556D"/>
    <w:rsid w:val="00C7094B"/>
    <w:rsid w:val="00C76798"/>
    <w:rsid w:val="00C833FC"/>
    <w:rsid w:val="00C84200"/>
    <w:rsid w:val="00C9184C"/>
    <w:rsid w:val="00C9621F"/>
    <w:rsid w:val="00CA0959"/>
    <w:rsid w:val="00CA6809"/>
    <w:rsid w:val="00CC076B"/>
    <w:rsid w:val="00CE51A7"/>
    <w:rsid w:val="00CF3867"/>
    <w:rsid w:val="00CF7432"/>
    <w:rsid w:val="00D13DF4"/>
    <w:rsid w:val="00D16352"/>
    <w:rsid w:val="00D339A4"/>
    <w:rsid w:val="00D33E70"/>
    <w:rsid w:val="00D439F5"/>
    <w:rsid w:val="00D44218"/>
    <w:rsid w:val="00D446E9"/>
    <w:rsid w:val="00D51D7E"/>
    <w:rsid w:val="00D7122E"/>
    <w:rsid w:val="00D7277F"/>
    <w:rsid w:val="00D76D88"/>
    <w:rsid w:val="00D83237"/>
    <w:rsid w:val="00D939E3"/>
    <w:rsid w:val="00DA11BD"/>
    <w:rsid w:val="00DA151E"/>
    <w:rsid w:val="00DA6FBF"/>
    <w:rsid w:val="00DB4BE1"/>
    <w:rsid w:val="00DC02BA"/>
    <w:rsid w:val="00DC4DD0"/>
    <w:rsid w:val="00DC5596"/>
    <w:rsid w:val="00DD476E"/>
    <w:rsid w:val="00E16E6D"/>
    <w:rsid w:val="00E17C30"/>
    <w:rsid w:val="00E22759"/>
    <w:rsid w:val="00E26B14"/>
    <w:rsid w:val="00E278DD"/>
    <w:rsid w:val="00E35AFA"/>
    <w:rsid w:val="00E36E19"/>
    <w:rsid w:val="00E44119"/>
    <w:rsid w:val="00E467E9"/>
    <w:rsid w:val="00E56B84"/>
    <w:rsid w:val="00E61E05"/>
    <w:rsid w:val="00E630D5"/>
    <w:rsid w:val="00E748ED"/>
    <w:rsid w:val="00E8280C"/>
    <w:rsid w:val="00E857B5"/>
    <w:rsid w:val="00E875BB"/>
    <w:rsid w:val="00E90033"/>
    <w:rsid w:val="00E93430"/>
    <w:rsid w:val="00EA4685"/>
    <w:rsid w:val="00EB2240"/>
    <w:rsid w:val="00EB42DA"/>
    <w:rsid w:val="00EB51BE"/>
    <w:rsid w:val="00EC2969"/>
    <w:rsid w:val="00EC7D2A"/>
    <w:rsid w:val="00ED0249"/>
    <w:rsid w:val="00ED7B4D"/>
    <w:rsid w:val="00F048B3"/>
    <w:rsid w:val="00F206F3"/>
    <w:rsid w:val="00F3532E"/>
    <w:rsid w:val="00F4009E"/>
    <w:rsid w:val="00F42E3C"/>
    <w:rsid w:val="00F47B9B"/>
    <w:rsid w:val="00F56076"/>
    <w:rsid w:val="00F60C22"/>
    <w:rsid w:val="00F76F53"/>
    <w:rsid w:val="00F801A7"/>
    <w:rsid w:val="00F86CED"/>
    <w:rsid w:val="00FA18A2"/>
    <w:rsid w:val="00FB2A74"/>
    <w:rsid w:val="00FC07DF"/>
    <w:rsid w:val="00FC0AF3"/>
    <w:rsid w:val="00FC4D8C"/>
    <w:rsid w:val="00FD5369"/>
    <w:rsid w:val="00FE28B9"/>
    <w:rsid w:val="00FE418D"/>
    <w:rsid w:val="00FF0F41"/>
    <w:rsid w:val="00FF4219"/>
    <w:rsid w:val="00FF76D3"/>
    <w:rsid w:val="00FF779A"/>
    <w:rsid w:val="335FD65D"/>
    <w:rsid w:val="6670FF21"/>
    <w:rsid w:val="6A55DDE6"/>
    <w:rsid w:val="78DEBF79"/>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FF20C"/>
  <w15:chartTrackingRefBased/>
  <w15:docId w15:val="{0C4F7A35-135C-4E06-8E9E-66B9C267B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0"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330E"/>
    <w:pPr>
      <w:spacing w:after="0" w:line="240" w:lineRule="auto"/>
    </w:pPr>
    <w:rPr>
      <w:rFonts w:ascii="Segoe UI" w:eastAsia="Times New Roman" w:hAnsi="Segoe UI" w:cs="Times New Roman"/>
      <w:sz w:val="20"/>
      <w:szCs w:val="20"/>
      <w:lang w:val="fr-FR" w:eastAsia="fr-FR"/>
      <w14:ligatures w14:val="none"/>
    </w:rPr>
  </w:style>
  <w:style w:type="paragraph" w:styleId="Titre1">
    <w:name w:val="heading 1"/>
    <w:basedOn w:val="Normal"/>
    <w:next w:val="Normal"/>
    <w:link w:val="Titre1Car"/>
    <w:uiPriority w:val="9"/>
    <w:rsid w:val="00E278D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rsid w:val="00FC0AF3"/>
    <w:pPr>
      <w:keepNext/>
      <w:outlineLvl w:val="1"/>
    </w:pPr>
    <w:rPr>
      <w:rFonts w:ascii="Segoe UI Light" w:hAnsi="Segoe UI Light"/>
      <w:b/>
      <w:sz w:val="22"/>
    </w:rPr>
  </w:style>
  <w:style w:type="paragraph" w:styleId="Titre3">
    <w:name w:val="heading 3"/>
    <w:basedOn w:val="Normal"/>
    <w:next w:val="Normal"/>
    <w:link w:val="Titre3Car"/>
    <w:uiPriority w:val="9"/>
    <w:semiHidden/>
    <w:unhideWhenUsed/>
    <w:rsid w:val="001F0417"/>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Titre4">
    <w:name w:val="heading 4"/>
    <w:basedOn w:val="Normal"/>
    <w:next w:val="Normal"/>
    <w:link w:val="Titre4Car"/>
    <w:uiPriority w:val="9"/>
    <w:semiHidden/>
    <w:unhideWhenUsed/>
    <w:qFormat/>
    <w:rsid w:val="00FC0AF3"/>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rsid w:val="00FC0AF3"/>
    <w:rPr>
      <w:rFonts w:ascii="Segoe UI Light" w:eastAsia="Times New Roman" w:hAnsi="Segoe UI Light" w:cs="Times New Roman"/>
      <w:b/>
      <w:szCs w:val="20"/>
      <w:lang w:val="fr-FR" w:eastAsia="fr-FR"/>
      <w14:ligatures w14:val="none"/>
    </w:rPr>
  </w:style>
  <w:style w:type="paragraph" w:customStyle="1" w:styleId="01TitreCV">
    <w:name w:val="01.Titre CV"/>
    <w:basedOn w:val="Titre4"/>
    <w:next w:val="Normal"/>
    <w:link w:val="01TitreCVChar"/>
    <w:rsid w:val="00FC0AF3"/>
    <w:pPr>
      <w:keepLines w:val="0"/>
      <w:spacing w:before="0"/>
      <w:jc w:val="both"/>
    </w:pPr>
    <w:rPr>
      <w:rFonts w:ascii="Arial Black" w:eastAsia="Times New Roman" w:hAnsi="Arial Black" w:cs="Times New Roman"/>
      <w:b/>
      <w:i w:val="0"/>
      <w:iCs w:val="0"/>
      <w:color w:val="auto"/>
    </w:rPr>
  </w:style>
  <w:style w:type="paragraph" w:customStyle="1" w:styleId="03Titregnral">
    <w:name w:val="03.Titre général"/>
    <w:basedOn w:val="Titre4"/>
    <w:link w:val="03TitregnralChar"/>
    <w:rsid w:val="00FC0AF3"/>
    <w:pPr>
      <w:keepLines w:val="0"/>
      <w:spacing w:before="0"/>
      <w:jc w:val="center"/>
    </w:pPr>
    <w:rPr>
      <w:rFonts w:ascii="Arial Black" w:eastAsia="Times New Roman" w:hAnsi="Arial Black" w:cs="Times New Roman"/>
      <w:b/>
      <w:i w:val="0"/>
      <w:iCs w:val="0"/>
      <w:color w:val="auto"/>
      <w:sz w:val="28"/>
    </w:rPr>
  </w:style>
  <w:style w:type="paragraph" w:customStyle="1" w:styleId="13Sautsdeligne">
    <w:name w:val="13.Sauts de ligne"/>
    <w:basedOn w:val="Titre4"/>
    <w:link w:val="13SautsdeligneChar"/>
    <w:rsid w:val="00FC0AF3"/>
    <w:pPr>
      <w:keepLines w:val="0"/>
      <w:spacing w:before="0"/>
      <w:jc w:val="both"/>
    </w:pPr>
    <w:rPr>
      <w:rFonts w:ascii="Segoe UI" w:eastAsia="Times New Roman" w:hAnsi="Segoe UI" w:cs="Times New Roman"/>
      <w:bCs/>
      <w:i w:val="0"/>
      <w:iCs w:val="0"/>
      <w:color w:val="auto"/>
    </w:rPr>
  </w:style>
  <w:style w:type="paragraph" w:customStyle="1" w:styleId="04Titrerubrique">
    <w:name w:val="04.Titre rubrique"/>
    <w:basedOn w:val="Normal"/>
    <w:next w:val="13Sautsdeligne"/>
    <w:uiPriority w:val="99"/>
    <w:rsid w:val="00FC0AF3"/>
    <w:pPr>
      <w:pBdr>
        <w:left w:val="single" w:sz="4" w:space="4" w:color="auto"/>
        <w:bottom w:val="single" w:sz="4" w:space="1" w:color="auto"/>
      </w:pBdr>
      <w:jc w:val="both"/>
    </w:pPr>
    <w:rPr>
      <w:rFonts w:ascii="Arial Black" w:hAnsi="Arial Black"/>
    </w:rPr>
  </w:style>
  <w:style w:type="paragraph" w:customStyle="1" w:styleId="05Diplme">
    <w:name w:val="05.Diplôme"/>
    <w:basedOn w:val="Normal"/>
    <w:next w:val="13Sautsdeligne"/>
    <w:rsid w:val="00FC0AF3"/>
  </w:style>
  <w:style w:type="paragraph" w:customStyle="1" w:styleId="08Titreexprience">
    <w:name w:val="08.Titre expérience"/>
    <w:basedOn w:val="Normal"/>
    <w:next w:val="13Sautsdeligne"/>
    <w:rsid w:val="00FC0AF3"/>
    <w:pPr>
      <w:numPr>
        <w:numId w:val="1"/>
      </w:numPr>
      <w:jc w:val="both"/>
    </w:pPr>
  </w:style>
  <w:style w:type="paragraph" w:customStyle="1" w:styleId="10tcheexprience">
    <w:name w:val="10.tâche expérience"/>
    <w:basedOn w:val="Normal"/>
    <w:rsid w:val="00FC0AF3"/>
    <w:pPr>
      <w:numPr>
        <w:numId w:val="2"/>
      </w:numPr>
      <w:jc w:val="both"/>
    </w:pPr>
  </w:style>
  <w:style w:type="paragraph" w:styleId="Pieddepage">
    <w:name w:val="footer"/>
    <w:basedOn w:val="Normal"/>
    <w:link w:val="PieddepageCar"/>
    <w:rsid w:val="00FC0AF3"/>
    <w:pPr>
      <w:tabs>
        <w:tab w:val="center" w:pos="4536"/>
        <w:tab w:val="right" w:pos="9072"/>
      </w:tabs>
    </w:pPr>
  </w:style>
  <w:style w:type="character" w:customStyle="1" w:styleId="PieddepageCar">
    <w:name w:val="Pied de page Car"/>
    <w:basedOn w:val="Policepardfaut"/>
    <w:link w:val="Pieddepage"/>
    <w:rsid w:val="00FC0AF3"/>
    <w:rPr>
      <w:rFonts w:ascii="Segoe UI" w:eastAsia="Times New Roman" w:hAnsi="Segoe UI" w:cs="Times New Roman"/>
      <w:sz w:val="20"/>
      <w:szCs w:val="20"/>
      <w:lang w:val="fr-FR" w:eastAsia="fr-FR"/>
      <w14:ligatures w14:val="none"/>
    </w:rPr>
  </w:style>
  <w:style w:type="paragraph" w:customStyle="1" w:styleId="11soustcheexprience">
    <w:name w:val="11.sous tâche expérience"/>
    <w:basedOn w:val="10tcheexprience"/>
    <w:rsid w:val="00FC0AF3"/>
    <w:pPr>
      <w:numPr>
        <w:ilvl w:val="1"/>
      </w:numPr>
    </w:pPr>
  </w:style>
  <w:style w:type="paragraph" w:styleId="Corpsdetexte">
    <w:name w:val="Body Text"/>
    <w:basedOn w:val="Normal"/>
    <w:link w:val="CorpsdetexteCar"/>
    <w:rsid w:val="00FC0AF3"/>
    <w:pPr>
      <w:widowControl w:val="0"/>
      <w:suppressAutoHyphens/>
      <w:overflowPunct w:val="0"/>
      <w:autoSpaceDE w:val="0"/>
      <w:jc w:val="both"/>
      <w:textAlignment w:val="baseline"/>
    </w:pPr>
    <w:rPr>
      <w:color w:val="000000"/>
      <w:sz w:val="22"/>
      <w:szCs w:val="22"/>
      <w:lang w:eastAsia="ar-SA"/>
    </w:rPr>
  </w:style>
  <w:style w:type="character" w:customStyle="1" w:styleId="CorpsdetexteCar">
    <w:name w:val="Corps de texte Car"/>
    <w:basedOn w:val="Policepardfaut"/>
    <w:link w:val="Corpsdetexte"/>
    <w:rsid w:val="00FC0AF3"/>
    <w:rPr>
      <w:rFonts w:ascii="Segoe UI" w:eastAsia="Times New Roman" w:hAnsi="Segoe UI" w:cs="Times New Roman"/>
      <w:color w:val="000000"/>
      <w:lang w:val="fr-FR" w:eastAsia="ar-SA"/>
      <w14:ligatures w14:val="none"/>
    </w:rPr>
  </w:style>
  <w:style w:type="table" w:styleId="Grilledutableau">
    <w:name w:val="Table Grid"/>
    <w:basedOn w:val="TableauNormal"/>
    <w:rsid w:val="00FC0AF3"/>
    <w:pPr>
      <w:spacing w:after="0" w:line="240" w:lineRule="auto"/>
    </w:pPr>
    <w:rPr>
      <w:rFonts w:ascii="Times New Roman" w:eastAsia="Times New Roman" w:hAnsi="Times New Roman" w:cs="Times New Roman"/>
      <w:sz w:val="20"/>
      <w:szCs w:val="20"/>
      <w:lang w:val="fr-FR" w:eastAsia="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rsid w:val="00FC0AF3"/>
    <w:pPr>
      <w:ind w:left="720"/>
      <w:contextualSpacing/>
    </w:pPr>
  </w:style>
  <w:style w:type="character" w:styleId="Lienhypertexte">
    <w:name w:val="Hyperlink"/>
    <w:basedOn w:val="Policepardfaut"/>
    <w:uiPriority w:val="99"/>
    <w:unhideWhenUsed/>
    <w:rsid w:val="00FC0AF3"/>
    <w:rPr>
      <w:color w:val="0563C1" w:themeColor="hyperlink"/>
      <w:u w:val="single"/>
    </w:rPr>
  </w:style>
  <w:style w:type="character" w:customStyle="1" w:styleId="Titre4Car">
    <w:name w:val="Titre 4 Car"/>
    <w:basedOn w:val="Policepardfaut"/>
    <w:link w:val="Titre4"/>
    <w:uiPriority w:val="9"/>
    <w:semiHidden/>
    <w:rsid w:val="00FC0AF3"/>
    <w:rPr>
      <w:rFonts w:asciiTheme="majorHAnsi" w:eastAsiaTheme="majorEastAsia" w:hAnsiTheme="majorHAnsi" w:cstheme="majorBidi"/>
      <w:i/>
      <w:iCs/>
      <w:color w:val="2F5496" w:themeColor="accent1" w:themeShade="BF"/>
      <w:sz w:val="20"/>
      <w:szCs w:val="20"/>
      <w:lang w:val="fr-FR" w:eastAsia="fr-FR"/>
      <w14:ligatures w14:val="none"/>
    </w:rPr>
  </w:style>
  <w:style w:type="paragraph" w:customStyle="1" w:styleId="TitreCV">
    <w:name w:val="Titre CV"/>
    <w:next w:val="Normal"/>
    <w:link w:val="TitreCVChar"/>
    <w:qFormat/>
    <w:rsid w:val="00A52573"/>
    <w:rPr>
      <w:rFonts w:ascii="Segoe UI Semibold" w:eastAsia="Times New Roman" w:hAnsi="Segoe UI Semibold" w:cs="Times New Roman"/>
      <w:b/>
      <w:sz w:val="40"/>
      <w:szCs w:val="40"/>
      <w:lang w:val="fr-FR" w:eastAsia="fr-FR"/>
      <w14:ligatures w14:val="none"/>
    </w:rPr>
  </w:style>
  <w:style w:type="character" w:customStyle="1" w:styleId="03TitregnralChar">
    <w:name w:val="03.Titre général Char"/>
    <w:basedOn w:val="Titre4Car"/>
    <w:link w:val="03Titregnral"/>
    <w:rsid w:val="00A52573"/>
    <w:rPr>
      <w:rFonts w:ascii="Arial Black" w:eastAsia="Times New Roman" w:hAnsi="Arial Black" w:cs="Times New Roman"/>
      <w:b/>
      <w:i w:val="0"/>
      <w:iCs w:val="0"/>
      <w:color w:val="2F5496" w:themeColor="accent1" w:themeShade="BF"/>
      <w:sz w:val="28"/>
      <w:szCs w:val="20"/>
      <w:lang w:val="fr-FR" w:eastAsia="fr-FR"/>
      <w14:ligatures w14:val="none"/>
    </w:rPr>
  </w:style>
  <w:style w:type="character" w:customStyle="1" w:styleId="TitreCVChar">
    <w:name w:val="Titre CV Char"/>
    <w:basedOn w:val="03TitregnralChar"/>
    <w:link w:val="TitreCV"/>
    <w:rsid w:val="00A52573"/>
    <w:rPr>
      <w:rFonts w:ascii="Segoe UI Semibold" w:eastAsia="Times New Roman" w:hAnsi="Segoe UI Semibold" w:cs="Times New Roman"/>
      <w:b/>
      <w:i w:val="0"/>
      <w:iCs w:val="0"/>
      <w:color w:val="2F5496" w:themeColor="accent1" w:themeShade="BF"/>
      <w:sz w:val="40"/>
      <w:szCs w:val="40"/>
      <w:lang w:val="fr-FR" w:eastAsia="fr-FR"/>
      <w14:ligatures w14:val="none"/>
    </w:rPr>
  </w:style>
  <w:style w:type="paragraph" w:customStyle="1" w:styleId="ProjetDesc">
    <w:name w:val="ProjetDesc"/>
    <w:link w:val="ProjetDescChar"/>
    <w:qFormat/>
    <w:rsid w:val="00A52573"/>
    <w:pPr>
      <w:numPr>
        <w:numId w:val="4"/>
      </w:numPr>
    </w:pPr>
    <w:rPr>
      <w:rFonts w:ascii="Segoe UI" w:eastAsia="Times New Roman" w:hAnsi="Segoe UI" w:cs="Times New Roman"/>
      <w:bCs/>
      <w:iCs/>
      <w:sz w:val="20"/>
      <w:szCs w:val="20"/>
      <w:lang w:val="fr-FR" w:eastAsia="fr-FR"/>
      <w14:ligatures w14:val="none"/>
    </w:rPr>
  </w:style>
  <w:style w:type="character" w:customStyle="1" w:styleId="13SautsdeligneChar">
    <w:name w:val="13.Sauts de ligne Char"/>
    <w:basedOn w:val="Titre4Car"/>
    <w:link w:val="13Sautsdeligne"/>
    <w:rsid w:val="00A52573"/>
    <w:rPr>
      <w:rFonts w:ascii="Segoe UI" w:eastAsia="Times New Roman" w:hAnsi="Segoe UI" w:cs="Times New Roman"/>
      <w:bCs/>
      <w:i w:val="0"/>
      <w:iCs w:val="0"/>
      <w:color w:val="2F5496" w:themeColor="accent1" w:themeShade="BF"/>
      <w:sz w:val="20"/>
      <w:szCs w:val="20"/>
      <w:lang w:val="fr-FR" w:eastAsia="fr-FR"/>
      <w14:ligatures w14:val="none"/>
    </w:rPr>
  </w:style>
  <w:style w:type="character" w:customStyle="1" w:styleId="ProjetDescChar">
    <w:name w:val="ProjetDesc Char"/>
    <w:basedOn w:val="13SautsdeligneChar"/>
    <w:link w:val="ProjetDesc"/>
    <w:rsid w:val="00A52573"/>
    <w:rPr>
      <w:rFonts w:ascii="Segoe UI" w:eastAsia="Times New Roman" w:hAnsi="Segoe UI" w:cs="Times New Roman"/>
      <w:bCs/>
      <w:i w:val="0"/>
      <w:iCs/>
      <w:color w:val="2F5496" w:themeColor="accent1" w:themeShade="BF"/>
      <w:sz w:val="20"/>
      <w:szCs w:val="20"/>
      <w:lang w:val="fr-FR" w:eastAsia="fr-FR"/>
      <w14:ligatures w14:val="none"/>
    </w:rPr>
  </w:style>
  <w:style w:type="paragraph" w:customStyle="1" w:styleId="ProjetTitle">
    <w:name w:val="ProjetTitle"/>
    <w:basedOn w:val="Normal"/>
    <w:link w:val="ProjetTitleChar"/>
    <w:qFormat/>
    <w:rsid w:val="00A52573"/>
    <w:rPr>
      <w:b/>
      <w:i/>
    </w:rPr>
  </w:style>
  <w:style w:type="character" w:customStyle="1" w:styleId="ProjetTitleChar">
    <w:name w:val="ProjetTitle Char"/>
    <w:basedOn w:val="Policepardfaut"/>
    <w:link w:val="ProjetTitle"/>
    <w:rsid w:val="00A52573"/>
    <w:rPr>
      <w:rFonts w:ascii="Segoe UI" w:eastAsia="Times New Roman" w:hAnsi="Segoe UI" w:cs="Times New Roman"/>
      <w:b/>
      <w:i/>
      <w:sz w:val="20"/>
      <w:szCs w:val="20"/>
      <w:lang w:val="fr-FR" w:eastAsia="fr-FR"/>
      <w14:ligatures w14:val="none"/>
    </w:rPr>
  </w:style>
  <w:style w:type="paragraph" w:customStyle="1" w:styleId="TitrePoste">
    <w:name w:val="TitrePoste"/>
    <w:basedOn w:val="Titre2"/>
    <w:link w:val="TitrePosteChar"/>
    <w:qFormat/>
    <w:rsid w:val="00FC07DF"/>
  </w:style>
  <w:style w:type="character" w:customStyle="1" w:styleId="TitrePosteChar">
    <w:name w:val="TitrePoste Char"/>
    <w:basedOn w:val="Titre2Car"/>
    <w:link w:val="TitrePoste"/>
    <w:rsid w:val="00FC07DF"/>
    <w:rPr>
      <w:rFonts w:ascii="Segoe UI Light" w:eastAsia="Times New Roman" w:hAnsi="Segoe UI Light" w:cs="Times New Roman"/>
      <w:b/>
      <w:szCs w:val="20"/>
      <w:lang w:val="fr-FR" w:eastAsia="fr-FR"/>
      <w14:ligatures w14:val="none"/>
    </w:rPr>
  </w:style>
  <w:style w:type="paragraph" w:customStyle="1" w:styleId="Head">
    <w:name w:val="Head"/>
    <w:basedOn w:val="01TitreCV"/>
    <w:link w:val="HeadChar"/>
    <w:qFormat/>
    <w:rsid w:val="002379FE"/>
    <w:pPr>
      <w:spacing w:before="60"/>
      <w:jc w:val="right"/>
    </w:pPr>
    <w:rPr>
      <w:rFonts w:ascii="Segoe UI Semibold" w:hAnsi="Segoe UI Semibold"/>
      <w:color w:val="44546A" w:themeColor="text2"/>
      <w:sz w:val="26"/>
      <w:szCs w:val="26"/>
    </w:rPr>
  </w:style>
  <w:style w:type="character" w:customStyle="1" w:styleId="01TitreCVChar">
    <w:name w:val="01.Titre CV Char"/>
    <w:basedOn w:val="Titre4Car"/>
    <w:link w:val="01TitreCV"/>
    <w:rsid w:val="002379FE"/>
    <w:rPr>
      <w:rFonts w:ascii="Arial Black" w:eastAsia="Times New Roman" w:hAnsi="Arial Black" w:cs="Times New Roman"/>
      <w:b/>
      <w:i w:val="0"/>
      <w:iCs w:val="0"/>
      <w:color w:val="2F5496" w:themeColor="accent1" w:themeShade="BF"/>
      <w:sz w:val="20"/>
      <w:szCs w:val="20"/>
      <w:lang w:val="fr-FR" w:eastAsia="fr-FR"/>
      <w14:ligatures w14:val="none"/>
    </w:rPr>
  </w:style>
  <w:style w:type="character" w:customStyle="1" w:styleId="HeadChar">
    <w:name w:val="Head Char"/>
    <w:basedOn w:val="01TitreCVChar"/>
    <w:link w:val="Head"/>
    <w:rsid w:val="002379FE"/>
    <w:rPr>
      <w:rFonts w:ascii="Segoe UI Semibold" w:eastAsia="Times New Roman" w:hAnsi="Segoe UI Semibold" w:cs="Times New Roman"/>
      <w:b/>
      <w:i w:val="0"/>
      <w:iCs w:val="0"/>
      <w:color w:val="44546A" w:themeColor="text2"/>
      <w:sz w:val="26"/>
      <w:szCs w:val="26"/>
      <w:lang w:val="fr-FR" w:eastAsia="fr-FR"/>
      <w14:ligatures w14:val="none"/>
    </w:rPr>
  </w:style>
  <w:style w:type="paragraph" w:styleId="En-tte">
    <w:name w:val="header"/>
    <w:basedOn w:val="Normal"/>
    <w:link w:val="En-tteCar"/>
    <w:uiPriority w:val="99"/>
    <w:semiHidden/>
    <w:unhideWhenUsed/>
    <w:rsid w:val="00252AE2"/>
    <w:pPr>
      <w:tabs>
        <w:tab w:val="center" w:pos="4536"/>
        <w:tab w:val="right" w:pos="9072"/>
      </w:tabs>
    </w:pPr>
  </w:style>
  <w:style w:type="character" w:customStyle="1" w:styleId="En-tteCar">
    <w:name w:val="En-tête Car"/>
    <w:basedOn w:val="Policepardfaut"/>
    <w:link w:val="En-tte"/>
    <w:uiPriority w:val="99"/>
    <w:semiHidden/>
    <w:rsid w:val="00252AE2"/>
    <w:rPr>
      <w:rFonts w:ascii="Segoe UI" w:eastAsia="Times New Roman" w:hAnsi="Segoe UI" w:cs="Times New Roman"/>
      <w:sz w:val="20"/>
      <w:szCs w:val="20"/>
      <w:lang w:val="fr-FR" w:eastAsia="fr-FR"/>
      <w14:ligatures w14:val="none"/>
    </w:rPr>
  </w:style>
  <w:style w:type="character" w:styleId="Mentionnonrsolue">
    <w:name w:val="Unresolved Mention"/>
    <w:basedOn w:val="Policepardfaut"/>
    <w:uiPriority w:val="99"/>
    <w:semiHidden/>
    <w:unhideWhenUsed/>
    <w:rsid w:val="002D5F2A"/>
    <w:rPr>
      <w:color w:val="605E5C"/>
      <w:shd w:val="clear" w:color="auto" w:fill="E1DFDD"/>
    </w:rPr>
  </w:style>
  <w:style w:type="character" w:styleId="lev">
    <w:name w:val="Strong"/>
    <w:basedOn w:val="Policepardfaut"/>
    <w:uiPriority w:val="22"/>
    <w:qFormat/>
    <w:rsid w:val="00141242"/>
    <w:rPr>
      <w:b/>
      <w:bCs/>
    </w:rPr>
  </w:style>
  <w:style w:type="paragraph" w:customStyle="1" w:styleId="Parties">
    <w:name w:val="Parties"/>
    <w:basedOn w:val="Corpsdetexte"/>
    <w:link w:val="PartiesChar"/>
    <w:qFormat/>
    <w:rsid w:val="00885F99"/>
    <w:rPr>
      <w:b/>
      <w:bCs/>
    </w:rPr>
  </w:style>
  <w:style w:type="character" w:customStyle="1" w:styleId="PartiesChar">
    <w:name w:val="Parties Char"/>
    <w:basedOn w:val="CorpsdetexteCar"/>
    <w:link w:val="Parties"/>
    <w:rsid w:val="00885F99"/>
    <w:rPr>
      <w:rFonts w:ascii="Segoe UI" w:eastAsia="Times New Roman" w:hAnsi="Segoe UI" w:cs="Times New Roman"/>
      <w:b/>
      <w:bCs/>
      <w:color w:val="000000"/>
      <w:lang w:val="fr-FR" w:eastAsia="ar-SA"/>
      <w14:ligatures w14:val="none"/>
    </w:rPr>
  </w:style>
  <w:style w:type="paragraph" w:customStyle="1" w:styleId="Role">
    <w:name w:val="Role"/>
    <w:basedOn w:val="Titre2"/>
    <w:link w:val="RoleChar"/>
    <w:qFormat/>
    <w:rsid w:val="00885F99"/>
    <w:rPr>
      <w:rFonts w:ascii="Segoe UI" w:eastAsia="Segoe UI" w:hAnsi="Segoe UI" w:cs="Segoe UI"/>
      <w:color w:val="5B9BD5" w:themeColor="accent5"/>
      <w:sz w:val="24"/>
      <w:szCs w:val="24"/>
    </w:rPr>
  </w:style>
  <w:style w:type="character" w:customStyle="1" w:styleId="RoleChar">
    <w:name w:val="Role Char"/>
    <w:basedOn w:val="Titre2Car"/>
    <w:link w:val="Role"/>
    <w:rsid w:val="00885F99"/>
    <w:rPr>
      <w:rFonts w:ascii="Segoe UI" w:eastAsia="Segoe UI" w:hAnsi="Segoe UI" w:cs="Segoe UI"/>
      <w:b/>
      <w:color w:val="5B9BD5" w:themeColor="accent5"/>
      <w:sz w:val="24"/>
      <w:szCs w:val="24"/>
      <w:lang w:val="fr-FR" w:eastAsia="fr-FR"/>
      <w14:ligatures w14:val="none"/>
    </w:rPr>
  </w:style>
  <w:style w:type="character" w:customStyle="1" w:styleId="Titre1Car">
    <w:name w:val="Titre 1 Car"/>
    <w:basedOn w:val="Policepardfaut"/>
    <w:link w:val="Titre1"/>
    <w:uiPriority w:val="9"/>
    <w:rsid w:val="00E278DD"/>
    <w:rPr>
      <w:rFonts w:asciiTheme="majorHAnsi" w:eastAsiaTheme="majorEastAsia" w:hAnsiTheme="majorHAnsi" w:cstheme="majorBidi"/>
      <w:color w:val="2F5496" w:themeColor="accent1" w:themeShade="BF"/>
      <w:sz w:val="32"/>
      <w:szCs w:val="32"/>
      <w:lang w:val="fr-FR" w:eastAsia="fr-FR"/>
      <w14:ligatures w14:val="none"/>
    </w:rPr>
  </w:style>
  <w:style w:type="paragraph" w:styleId="En-ttedetabledesmatires">
    <w:name w:val="TOC Heading"/>
    <w:basedOn w:val="Titre1"/>
    <w:next w:val="Normal"/>
    <w:uiPriority w:val="39"/>
    <w:unhideWhenUsed/>
    <w:qFormat/>
    <w:rsid w:val="00E278DD"/>
    <w:pPr>
      <w:spacing w:line="259" w:lineRule="auto"/>
      <w:outlineLvl w:val="9"/>
    </w:pPr>
    <w:rPr>
      <w:lang w:val="en-US" w:eastAsia="en-US"/>
    </w:rPr>
  </w:style>
  <w:style w:type="paragraph" w:styleId="TM2">
    <w:name w:val="toc 2"/>
    <w:basedOn w:val="Normal"/>
    <w:next w:val="Normal"/>
    <w:autoRedefine/>
    <w:uiPriority w:val="39"/>
    <w:unhideWhenUsed/>
    <w:rsid w:val="00E278DD"/>
    <w:pPr>
      <w:spacing w:after="100"/>
      <w:ind w:left="200"/>
    </w:pPr>
  </w:style>
  <w:style w:type="character" w:customStyle="1" w:styleId="Titre3Car">
    <w:name w:val="Titre 3 Car"/>
    <w:basedOn w:val="Policepardfaut"/>
    <w:link w:val="Titre3"/>
    <w:uiPriority w:val="9"/>
    <w:semiHidden/>
    <w:rsid w:val="001F0417"/>
    <w:rPr>
      <w:rFonts w:asciiTheme="majorHAnsi" w:eastAsiaTheme="majorEastAsia" w:hAnsiTheme="majorHAnsi" w:cstheme="majorBidi"/>
      <w:color w:val="1F3763" w:themeColor="accent1" w:themeShade="7F"/>
      <w:sz w:val="24"/>
      <w:szCs w:val="24"/>
      <w:lang w:val="fr-FR"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9709">
      <w:bodyDiv w:val="1"/>
      <w:marLeft w:val="0"/>
      <w:marRight w:val="0"/>
      <w:marTop w:val="0"/>
      <w:marBottom w:val="0"/>
      <w:divBdr>
        <w:top w:val="none" w:sz="0" w:space="0" w:color="auto"/>
        <w:left w:val="none" w:sz="0" w:space="0" w:color="auto"/>
        <w:bottom w:val="none" w:sz="0" w:space="0" w:color="auto"/>
        <w:right w:val="none" w:sz="0" w:space="0" w:color="auto"/>
      </w:divBdr>
    </w:div>
    <w:div w:id="21516040">
      <w:bodyDiv w:val="1"/>
      <w:marLeft w:val="0"/>
      <w:marRight w:val="0"/>
      <w:marTop w:val="0"/>
      <w:marBottom w:val="0"/>
      <w:divBdr>
        <w:top w:val="none" w:sz="0" w:space="0" w:color="auto"/>
        <w:left w:val="none" w:sz="0" w:space="0" w:color="auto"/>
        <w:bottom w:val="none" w:sz="0" w:space="0" w:color="auto"/>
        <w:right w:val="none" w:sz="0" w:space="0" w:color="auto"/>
      </w:divBdr>
    </w:div>
    <w:div w:id="47188918">
      <w:bodyDiv w:val="1"/>
      <w:marLeft w:val="0"/>
      <w:marRight w:val="0"/>
      <w:marTop w:val="0"/>
      <w:marBottom w:val="0"/>
      <w:divBdr>
        <w:top w:val="none" w:sz="0" w:space="0" w:color="auto"/>
        <w:left w:val="none" w:sz="0" w:space="0" w:color="auto"/>
        <w:bottom w:val="none" w:sz="0" w:space="0" w:color="auto"/>
        <w:right w:val="none" w:sz="0" w:space="0" w:color="auto"/>
      </w:divBdr>
    </w:div>
    <w:div w:id="61414860">
      <w:bodyDiv w:val="1"/>
      <w:marLeft w:val="0"/>
      <w:marRight w:val="0"/>
      <w:marTop w:val="0"/>
      <w:marBottom w:val="0"/>
      <w:divBdr>
        <w:top w:val="none" w:sz="0" w:space="0" w:color="auto"/>
        <w:left w:val="none" w:sz="0" w:space="0" w:color="auto"/>
        <w:bottom w:val="none" w:sz="0" w:space="0" w:color="auto"/>
        <w:right w:val="none" w:sz="0" w:space="0" w:color="auto"/>
      </w:divBdr>
    </w:div>
    <w:div w:id="100804438">
      <w:bodyDiv w:val="1"/>
      <w:marLeft w:val="0"/>
      <w:marRight w:val="0"/>
      <w:marTop w:val="0"/>
      <w:marBottom w:val="0"/>
      <w:divBdr>
        <w:top w:val="none" w:sz="0" w:space="0" w:color="auto"/>
        <w:left w:val="none" w:sz="0" w:space="0" w:color="auto"/>
        <w:bottom w:val="none" w:sz="0" w:space="0" w:color="auto"/>
        <w:right w:val="none" w:sz="0" w:space="0" w:color="auto"/>
      </w:divBdr>
    </w:div>
    <w:div w:id="115680703">
      <w:bodyDiv w:val="1"/>
      <w:marLeft w:val="0"/>
      <w:marRight w:val="0"/>
      <w:marTop w:val="0"/>
      <w:marBottom w:val="0"/>
      <w:divBdr>
        <w:top w:val="none" w:sz="0" w:space="0" w:color="auto"/>
        <w:left w:val="none" w:sz="0" w:space="0" w:color="auto"/>
        <w:bottom w:val="none" w:sz="0" w:space="0" w:color="auto"/>
        <w:right w:val="none" w:sz="0" w:space="0" w:color="auto"/>
      </w:divBdr>
    </w:div>
    <w:div w:id="163206443">
      <w:bodyDiv w:val="1"/>
      <w:marLeft w:val="0"/>
      <w:marRight w:val="0"/>
      <w:marTop w:val="0"/>
      <w:marBottom w:val="0"/>
      <w:divBdr>
        <w:top w:val="none" w:sz="0" w:space="0" w:color="auto"/>
        <w:left w:val="none" w:sz="0" w:space="0" w:color="auto"/>
        <w:bottom w:val="none" w:sz="0" w:space="0" w:color="auto"/>
        <w:right w:val="none" w:sz="0" w:space="0" w:color="auto"/>
      </w:divBdr>
    </w:div>
    <w:div w:id="206601887">
      <w:bodyDiv w:val="1"/>
      <w:marLeft w:val="0"/>
      <w:marRight w:val="0"/>
      <w:marTop w:val="0"/>
      <w:marBottom w:val="0"/>
      <w:divBdr>
        <w:top w:val="none" w:sz="0" w:space="0" w:color="auto"/>
        <w:left w:val="none" w:sz="0" w:space="0" w:color="auto"/>
        <w:bottom w:val="none" w:sz="0" w:space="0" w:color="auto"/>
        <w:right w:val="none" w:sz="0" w:space="0" w:color="auto"/>
      </w:divBdr>
    </w:div>
    <w:div w:id="248662526">
      <w:bodyDiv w:val="1"/>
      <w:marLeft w:val="0"/>
      <w:marRight w:val="0"/>
      <w:marTop w:val="0"/>
      <w:marBottom w:val="0"/>
      <w:divBdr>
        <w:top w:val="none" w:sz="0" w:space="0" w:color="auto"/>
        <w:left w:val="none" w:sz="0" w:space="0" w:color="auto"/>
        <w:bottom w:val="none" w:sz="0" w:space="0" w:color="auto"/>
        <w:right w:val="none" w:sz="0" w:space="0" w:color="auto"/>
      </w:divBdr>
    </w:div>
    <w:div w:id="306014645">
      <w:bodyDiv w:val="1"/>
      <w:marLeft w:val="0"/>
      <w:marRight w:val="0"/>
      <w:marTop w:val="0"/>
      <w:marBottom w:val="0"/>
      <w:divBdr>
        <w:top w:val="none" w:sz="0" w:space="0" w:color="auto"/>
        <w:left w:val="none" w:sz="0" w:space="0" w:color="auto"/>
        <w:bottom w:val="none" w:sz="0" w:space="0" w:color="auto"/>
        <w:right w:val="none" w:sz="0" w:space="0" w:color="auto"/>
      </w:divBdr>
    </w:div>
    <w:div w:id="431979830">
      <w:bodyDiv w:val="1"/>
      <w:marLeft w:val="0"/>
      <w:marRight w:val="0"/>
      <w:marTop w:val="0"/>
      <w:marBottom w:val="0"/>
      <w:divBdr>
        <w:top w:val="none" w:sz="0" w:space="0" w:color="auto"/>
        <w:left w:val="none" w:sz="0" w:space="0" w:color="auto"/>
        <w:bottom w:val="none" w:sz="0" w:space="0" w:color="auto"/>
        <w:right w:val="none" w:sz="0" w:space="0" w:color="auto"/>
      </w:divBdr>
    </w:div>
    <w:div w:id="464616364">
      <w:bodyDiv w:val="1"/>
      <w:marLeft w:val="0"/>
      <w:marRight w:val="0"/>
      <w:marTop w:val="0"/>
      <w:marBottom w:val="0"/>
      <w:divBdr>
        <w:top w:val="none" w:sz="0" w:space="0" w:color="auto"/>
        <w:left w:val="none" w:sz="0" w:space="0" w:color="auto"/>
        <w:bottom w:val="none" w:sz="0" w:space="0" w:color="auto"/>
        <w:right w:val="none" w:sz="0" w:space="0" w:color="auto"/>
      </w:divBdr>
    </w:div>
    <w:div w:id="473840477">
      <w:bodyDiv w:val="1"/>
      <w:marLeft w:val="0"/>
      <w:marRight w:val="0"/>
      <w:marTop w:val="0"/>
      <w:marBottom w:val="0"/>
      <w:divBdr>
        <w:top w:val="none" w:sz="0" w:space="0" w:color="auto"/>
        <w:left w:val="none" w:sz="0" w:space="0" w:color="auto"/>
        <w:bottom w:val="none" w:sz="0" w:space="0" w:color="auto"/>
        <w:right w:val="none" w:sz="0" w:space="0" w:color="auto"/>
      </w:divBdr>
    </w:div>
    <w:div w:id="528448004">
      <w:bodyDiv w:val="1"/>
      <w:marLeft w:val="0"/>
      <w:marRight w:val="0"/>
      <w:marTop w:val="0"/>
      <w:marBottom w:val="0"/>
      <w:divBdr>
        <w:top w:val="none" w:sz="0" w:space="0" w:color="auto"/>
        <w:left w:val="none" w:sz="0" w:space="0" w:color="auto"/>
        <w:bottom w:val="none" w:sz="0" w:space="0" w:color="auto"/>
        <w:right w:val="none" w:sz="0" w:space="0" w:color="auto"/>
      </w:divBdr>
    </w:div>
    <w:div w:id="577638092">
      <w:bodyDiv w:val="1"/>
      <w:marLeft w:val="0"/>
      <w:marRight w:val="0"/>
      <w:marTop w:val="0"/>
      <w:marBottom w:val="0"/>
      <w:divBdr>
        <w:top w:val="none" w:sz="0" w:space="0" w:color="auto"/>
        <w:left w:val="none" w:sz="0" w:space="0" w:color="auto"/>
        <w:bottom w:val="none" w:sz="0" w:space="0" w:color="auto"/>
        <w:right w:val="none" w:sz="0" w:space="0" w:color="auto"/>
      </w:divBdr>
    </w:div>
    <w:div w:id="736248944">
      <w:bodyDiv w:val="1"/>
      <w:marLeft w:val="0"/>
      <w:marRight w:val="0"/>
      <w:marTop w:val="0"/>
      <w:marBottom w:val="0"/>
      <w:divBdr>
        <w:top w:val="none" w:sz="0" w:space="0" w:color="auto"/>
        <w:left w:val="none" w:sz="0" w:space="0" w:color="auto"/>
        <w:bottom w:val="none" w:sz="0" w:space="0" w:color="auto"/>
        <w:right w:val="none" w:sz="0" w:space="0" w:color="auto"/>
      </w:divBdr>
    </w:div>
    <w:div w:id="787814752">
      <w:bodyDiv w:val="1"/>
      <w:marLeft w:val="0"/>
      <w:marRight w:val="0"/>
      <w:marTop w:val="0"/>
      <w:marBottom w:val="0"/>
      <w:divBdr>
        <w:top w:val="none" w:sz="0" w:space="0" w:color="auto"/>
        <w:left w:val="none" w:sz="0" w:space="0" w:color="auto"/>
        <w:bottom w:val="none" w:sz="0" w:space="0" w:color="auto"/>
        <w:right w:val="none" w:sz="0" w:space="0" w:color="auto"/>
      </w:divBdr>
    </w:div>
    <w:div w:id="817113980">
      <w:bodyDiv w:val="1"/>
      <w:marLeft w:val="0"/>
      <w:marRight w:val="0"/>
      <w:marTop w:val="0"/>
      <w:marBottom w:val="0"/>
      <w:divBdr>
        <w:top w:val="none" w:sz="0" w:space="0" w:color="auto"/>
        <w:left w:val="none" w:sz="0" w:space="0" w:color="auto"/>
        <w:bottom w:val="none" w:sz="0" w:space="0" w:color="auto"/>
        <w:right w:val="none" w:sz="0" w:space="0" w:color="auto"/>
      </w:divBdr>
    </w:div>
    <w:div w:id="892735309">
      <w:bodyDiv w:val="1"/>
      <w:marLeft w:val="0"/>
      <w:marRight w:val="0"/>
      <w:marTop w:val="0"/>
      <w:marBottom w:val="0"/>
      <w:divBdr>
        <w:top w:val="none" w:sz="0" w:space="0" w:color="auto"/>
        <w:left w:val="none" w:sz="0" w:space="0" w:color="auto"/>
        <w:bottom w:val="none" w:sz="0" w:space="0" w:color="auto"/>
        <w:right w:val="none" w:sz="0" w:space="0" w:color="auto"/>
      </w:divBdr>
    </w:div>
    <w:div w:id="933822583">
      <w:bodyDiv w:val="1"/>
      <w:marLeft w:val="0"/>
      <w:marRight w:val="0"/>
      <w:marTop w:val="0"/>
      <w:marBottom w:val="0"/>
      <w:divBdr>
        <w:top w:val="none" w:sz="0" w:space="0" w:color="auto"/>
        <w:left w:val="none" w:sz="0" w:space="0" w:color="auto"/>
        <w:bottom w:val="none" w:sz="0" w:space="0" w:color="auto"/>
        <w:right w:val="none" w:sz="0" w:space="0" w:color="auto"/>
      </w:divBdr>
    </w:div>
    <w:div w:id="943073591">
      <w:bodyDiv w:val="1"/>
      <w:marLeft w:val="0"/>
      <w:marRight w:val="0"/>
      <w:marTop w:val="0"/>
      <w:marBottom w:val="0"/>
      <w:divBdr>
        <w:top w:val="none" w:sz="0" w:space="0" w:color="auto"/>
        <w:left w:val="none" w:sz="0" w:space="0" w:color="auto"/>
        <w:bottom w:val="none" w:sz="0" w:space="0" w:color="auto"/>
        <w:right w:val="none" w:sz="0" w:space="0" w:color="auto"/>
      </w:divBdr>
    </w:div>
    <w:div w:id="945969132">
      <w:bodyDiv w:val="1"/>
      <w:marLeft w:val="0"/>
      <w:marRight w:val="0"/>
      <w:marTop w:val="0"/>
      <w:marBottom w:val="0"/>
      <w:divBdr>
        <w:top w:val="none" w:sz="0" w:space="0" w:color="auto"/>
        <w:left w:val="none" w:sz="0" w:space="0" w:color="auto"/>
        <w:bottom w:val="none" w:sz="0" w:space="0" w:color="auto"/>
        <w:right w:val="none" w:sz="0" w:space="0" w:color="auto"/>
      </w:divBdr>
    </w:div>
    <w:div w:id="990838827">
      <w:bodyDiv w:val="1"/>
      <w:marLeft w:val="0"/>
      <w:marRight w:val="0"/>
      <w:marTop w:val="0"/>
      <w:marBottom w:val="0"/>
      <w:divBdr>
        <w:top w:val="none" w:sz="0" w:space="0" w:color="auto"/>
        <w:left w:val="none" w:sz="0" w:space="0" w:color="auto"/>
        <w:bottom w:val="none" w:sz="0" w:space="0" w:color="auto"/>
        <w:right w:val="none" w:sz="0" w:space="0" w:color="auto"/>
      </w:divBdr>
    </w:div>
    <w:div w:id="1005936265">
      <w:bodyDiv w:val="1"/>
      <w:marLeft w:val="0"/>
      <w:marRight w:val="0"/>
      <w:marTop w:val="0"/>
      <w:marBottom w:val="0"/>
      <w:divBdr>
        <w:top w:val="none" w:sz="0" w:space="0" w:color="auto"/>
        <w:left w:val="none" w:sz="0" w:space="0" w:color="auto"/>
        <w:bottom w:val="none" w:sz="0" w:space="0" w:color="auto"/>
        <w:right w:val="none" w:sz="0" w:space="0" w:color="auto"/>
      </w:divBdr>
    </w:div>
    <w:div w:id="1113668522">
      <w:bodyDiv w:val="1"/>
      <w:marLeft w:val="0"/>
      <w:marRight w:val="0"/>
      <w:marTop w:val="0"/>
      <w:marBottom w:val="0"/>
      <w:divBdr>
        <w:top w:val="none" w:sz="0" w:space="0" w:color="auto"/>
        <w:left w:val="none" w:sz="0" w:space="0" w:color="auto"/>
        <w:bottom w:val="none" w:sz="0" w:space="0" w:color="auto"/>
        <w:right w:val="none" w:sz="0" w:space="0" w:color="auto"/>
      </w:divBdr>
    </w:div>
    <w:div w:id="1125385930">
      <w:bodyDiv w:val="1"/>
      <w:marLeft w:val="0"/>
      <w:marRight w:val="0"/>
      <w:marTop w:val="0"/>
      <w:marBottom w:val="0"/>
      <w:divBdr>
        <w:top w:val="none" w:sz="0" w:space="0" w:color="auto"/>
        <w:left w:val="none" w:sz="0" w:space="0" w:color="auto"/>
        <w:bottom w:val="none" w:sz="0" w:space="0" w:color="auto"/>
        <w:right w:val="none" w:sz="0" w:space="0" w:color="auto"/>
      </w:divBdr>
    </w:div>
    <w:div w:id="1207793801">
      <w:bodyDiv w:val="1"/>
      <w:marLeft w:val="0"/>
      <w:marRight w:val="0"/>
      <w:marTop w:val="0"/>
      <w:marBottom w:val="0"/>
      <w:divBdr>
        <w:top w:val="none" w:sz="0" w:space="0" w:color="auto"/>
        <w:left w:val="none" w:sz="0" w:space="0" w:color="auto"/>
        <w:bottom w:val="none" w:sz="0" w:space="0" w:color="auto"/>
        <w:right w:val="none" w:sz="0" w:space="0" w:color="auto"/>
      </w:divBdr>
    </w:div>
    <w:div w:id="1232496310">
      <w:bodyDiv w:val="1"/>
      <w:marLeft w:val="0"/>
      <w:marRight w:val="0"/>
      <w:marTop w:val="0"/>
      <w:marBottom w:val="0"/>
      <w:divBdr>
        <w:top w:val="none" w:sz="0" w:space="0" w:color="auto"/>
        <w:left w:val="none" w:sz="0" w:space="0" w:color="auto"/>
        <w:bottom w:val="none" w:sz="0" w:space="0" w:color="auto"/>
        <w:right w:val="none" w:sz="0" w:space="0" w:color="auto"/>
      </w:divBdr>
    </w:div>
    <w:div w:id="1254819645">
      <w:bodyDiv w:val="1"/>
      <w:marLeft w:val="0"/>
      <w:marRight w:val="0"/>
      <w:marTop w:val="0"/>
      <w:marBottom w:val="0"/>
      <w:divBdr>
        <w:top w:val="none" w:sz="0" w:space="0" w:color="auto"/>
        <w:left w:val="none" w:sz="0" w:space="0" w:color="auto"/>
        <w:bottom w:val="none" w:sz="0" w:space="0" w:color="auto"/>
        <w:right w:val="none" w:sz="0" w:space="0" w:color="auto"/>
      </w:divBdr>
    </w:div>
    <w:div w:id="1265729219">
      <w:bodyDiv w:val="1"/>
      <w:marLeft w:val="0"/>
      <w:marRight w:val="0"/>
      <w:marTop w:val="0"/>
      <w:marBottom w:val="0"/>
      <w:divBdr>
        <w:top w:val="none" w:sz="0" w:space="0" w:color="auto"/>
        <w:left w:val="none" w:sz="0" w:space="0" w:color="auto"/>
        <w:bottom w:val="none" w:sz="0" w:space="0" w:color="auto"/>
        <w:right w:val="none" w:sz="0" w:space="0" w:color="auto"/>
      </w:divBdr>
    </w:div>
    <w:div w:id="1283801224">
      <w:bodyDiv w:val="1"/>
      <w:marLeft w:val="0"/>
      <w:marRight w:val="0"/>
      <w:marTop w:val="0"/>
      <w:marBottom w:val="0"/>
      <w:divBdr>
        <w:top w:val="none" w:sz="0" w:space="0" w:color="auto"/>
        <w:left w:val="none" w:sz="0" w:space="0" w:color="auto"/>
        <w:bottom w:val="none" w:sz="0" w:space="0" w:color="auto"/>
        <w:right w:val="none" w:sz="0" w:space="0" w:color="auto"/>
      </w:divBdr>
    </w:div>
    <w:div w:id="1300651758">
      <w:bodyDiv w:val="1"/>
      <w:marLeft w:val="0"/>
      <w:marRight w:val="0"/>
      <w:marTop w:val="0"/>
      <w:marBottom w:val="0"/>
      <w:divBdr>
        <w:top w:val="none" w:sz="0" w:space="0" w:color="auto"/>
        <w:left w:val="none" w:sz="0" w:space="0" w:color="auto"/>
        <w:bottom w:val="none" w:sz="0" w:space="0" w:color="auto"/>
        <w:right w:val="none" w:sz="0" w:space="0" w:color="auto"/>
      </w:divBdr>
    </w:div>
    <w:div w:id="1312295297">
      <w:bodyDiv w:val="1"/>
      <w:marLeft w:val="0"/>
      <w:marRight w:val="0"/>
      <w:marTop w:val="0"/>
      <w:marBottom w:val="0"/>
      <w:divBdr>
        <w:top w:val="none" w:sz="0" w:space="0" w:color="auto"/>
        <w:left w:val="none" w:sz="0" w:space="0" w:color="auto"/>
        <w:bottom w:val="none" w:sz="0" w:space="0" w:color="auto"/>
        <w:right w:val="none" w:sz="0" w:space="0" w:color="auto"/>
      </w:divBdr>
    </w:div>
    <w:div w:id="1459376345">
      <w:bodyDiv w:val="1"/>
      <w:marLeft w:val="0"/>
      <w:marRight w:val="0"/>
      <w:marTop w:val="0"/>
      <w:marBottom w:val="0"/>
      <w:divBdr>
        <w:top w:val="none" w:sz="0" w:space="0" w:color="auto"/>
        <w:left w:val="none" w:sz="0" w:space="0" w:color="auto"/>
        <w:bottom w:val="none" w:sz="0" w:space="0" w:color="auto"/>
        <w:right w:val="none" w:sz="0" w:space="0" w:color="auto"/>
      </w:divBdr>
    </w:div>
    <w:div w:id="1481923554">
      <w:bodyDiv w:val="1"/>
      <w:marLeft w:val="0"/>
      <w:marRight w:val="0"/>
      <w:marTop w:val="0"/>
      <w:marBottom w:val="0"/>
      <w:divBdr>
        <w:top w:val="none" w:sz="0" w:space="0" w:color="auto"/>
        <w:left w:val="none" w:sz="0" w:space="0" w:color="auto"/>
        <w:bottom w:val="none" w:sz="0" w:space="0" w:color="auto"/>
        <w:right w:val="none" w:sz="0" w:space="0" w:color="auto"/>
      </w:divBdr>
    </w:div>
    <w:div w:id="1631666524">
      <w:bodyDiv w:val="1"/>
      <w:marLeft w:val="0"/>
      <w:marRight w:val="0"/>
      <w:marTop w:val="0"/>
      <w:marBottom w:val="0"/>
      <w:divBdr>
        <w:top w:val="none" w:sz="0" w:space="0" w:color="auto"/>
        <w:left w:val="none" w:sz="0" w:space="0" w:color="auto"/>
        <w:bottom w:val="none" w:sz="0" w:space="0" w:color="auto"/>
        <w:right w:val="none" w:sz="0" w:space="0" w:color="auto"/>
      </w:divBdr>
    </w:div>
    <w:div w:id="1646350723">
      <w:bodyDiv w:val="1"/>
      <w:marLeft w:val="0"/>
      <w:marRight w:val="0"/>
      <w:marTop w:val="0"/>
      <w:marBottom w:val="0"/>
      <w:divBdr>
        <w:top w:val="none" w:sz="0" w:space="0" w:color="auto"/>
        <w:left w:val="none" w:sz="0" w:space="0" w:color="auto"/>
        <w:bottom w:val="none" w:sz="0" w:space="0" w:color="auto"/>
        <w:right w:val="none" w:sz="0" w:space="0" w:color="auto"/>
      </w:divBdr>
    </w:div>
    <w:div w:id="1790466564">
      <w:bodyDiv w:val="1"/>
      <w:marLeft w:val="0"/>
      <w:marRight w:val="0"/>
      <w:marTop w:val="0"/>
      <w:marBottom w:val="0"/>
      <w:divBdr>
        <w:top w:val="none" w:sz="0" w:space="0" w:color="auto"/>
        <w:left w:val="none" w:sz="0" w:space="0" w:color="auto"/>
        <w:bottom w:val="none" w:sz="0" w:space="0" w:color="auto"/>
        <w:right w:val="none" w:sz="0" w:space="0" w:color="auto"/>
      </w:divBdr>
    </w:div>
    <w:div w:id="1816221032">
      <w:bodyDiv w:val="1"/>
      <w:marLeft w:val="0"/>
      <w:marRight w:val="0"/>
      <w:marTop w:val="0"/>
      <w:marBottom w:val="0"/>
      <w:divBdr>
        <w:top w:val="none" w:sz="0" w:space="0" w:color="auto"/>
        <w:left w:val="none" w:sz="0" w:space="0" w:color="auto"/>
        <w:bottom w:val="none" w:sz="0" w:space="0" w:color="auto"/>
        <w:right w:val="none" w:sz="0" w:space="0" w:color="auto"/>
      </w:divBdr>
    </w:div>
    <w:div w:id="1900898710">
      <w:bodyDiv w:val="1"/>
      <w:marLeft w:val="0"/>
      <w:marRight w:val="0"/>
      <w:marTop w:val="0"/>
      <w:marBottom w:val="0"/>
      <w:divBdr>
        <w:top w:val="none" w:sz="0" w:space="0" w:color="auto"/>
        <w:left w:val="none" w:sz="0" w:space="0" w:color="auto"/>
        <w:bottom w:val="none" w:sz="0" w:space="0" w:color="auto"/>
        <w:right w:val="none" w:sz="0" w:space="0" w:color="auto"/>
      </w:divBdr>
    </w:div>
    <w:div w:id="1929658399">
      <w:bodyDiv w:val="1"/>
      <w:marLeft w:val="0"/>
      <w:marRight w:val="0"/>
      <w:marTop w:val="0"/>
      <w:marBottom w:val="0"/>
      <w:divBdr>
        <w:top w:val="none" w:sz="0" w:space="0" w:color="auto"/>
        <w:left w:val="none" w:sz="0" w:space="0" w:color="auto"/>
        <w:bottom w:val="none" w:sz="0" w:space="0" w:color="auto"/>
        <w:right w:val="none" w:sz="0" w:space="0" w:color="auto"/>
      </w:divBdr>
    </w:div>
    <w:div w:id="1942175684">
      <w:bodyDiv w:val="1"/>
      <w:marLeft w:val="0"/>
      <w:marRight w:val="0"/>
      <w:marTop w:val="0"/>
      <w:marBottom w:val="0"/>
      <w:divBdr>
        <w:top w:val="none" w:sz="0" w:space="0" w:color="auto"/>
        <w:left w:val="none" w:sz="0" w:space="0" w:color="auto"/>
        <w:bottom w:val="none" w:sz="0" w:space="0" w:color="auto"/>
        <w:right w:val="none" w:sz="0" w:space="0" w:color="auto"/>
      </w:divBdr>
    </w:div>
    <w:div w:id="2022316455">
      <w:bodyDiv w:val="1"/>
      <w:marLeft w:val="0"/>
      <w:marRight w:val="0"/>
      <w:marTop w:val="0"/>
      <w:marBottom w:val="0"/>
      <w:divBdr>
        <w:top w:val="none" w:sz="0" w:space="0" w:color="auto"/>
        <w:left w:val="none" w:sz="0" w:space="0" w:color="auto"/>
        <w:bottom w:val="none" w:sz="0" w:space="0" w:color="auto"/>
        <w:right w:val="none" w:sz="0" w:space="0" w:color="auto"/>
      </w:divBdr>
    </w:div>
    <w:div w:id="2084831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oelpepin97@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B8C167-5704-4571-9C8C-D8017BBFE6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9</Pages>
  <Words>3319</Words>
  <Characters>19252</Characters>
  <Application>Microsoft Office Word</Application>
  <DocSecurity>0</DocSecurity>
  <Lines>534</Lines>
  <Paragraphs>403</Paragraphs>
  <ScaleCrop>false</ScaleCrop>
  <Company/>
  <LinksUpToDate>false</LinksUpToDate>
  <CharactersWithSpaces>22168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CV Yoel PEPIN - Ingénieur logiciel FullStack C# / Python</dc:title>
  <dc:subject>Curriculum vitae - Ingénieur logiciel FullStack C# / .NET / Python, Tech Lead, freelance ICEKERA</dc:subject>
  <dc:creator>Yoël Pépin</dc:creator>
  <cp:keywords>Yoel PEPIN, CV, ingénieur logiciel, FullStack, C#, .NET, Python, React, Tech Lead, freelance, ICEKERA</cp:keywords>
  <dc:description/>
  <cp:lastModifiedBy>Yoel Pépin</cp:lastModifiedBy>
  <cp:revision>304</cp:revision>
  <cp:lastPrinted>2026-08-03T14:33:00Z</cp:lastPrinted>
  <dcterms:created xsi:type="dcterms:W3CDTF">2023-11-10T14:22:00Z</dcterms:created>
  <dcterms:modified xsi:type="dcterms:W3CDTF">2026-10-01T00:00:00Z</dcterms:modified>
</cp:coreProperties>
</file>